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5687" w14:textId="77777777" w:rsidR="004A6D4F" w:rsidRPr="006F5E64" w:rsidRDefault="003C242A" w:rsidP="002C5417">
      <w:pPr>
        <w:tabs>
          <w:tab w:val="left" w:pos="7371"/>
        </w:tabs>
        <w:ind w:left="-284"/>
      </w:pPr>
      <w:r w:rsidRPr="006F5E64">
        <w:rPr>
          <w:rFonts w:ascii="Times New Roman" w:hAnsi="Times New Roman"/>
          <w:noProof/>
          <w:sz w:val="24"/>
          <w:lang w:eastAsia="en-AU"/>
        </w:rPr>
        <w:drawing>
          <wp:inline distT="0" distB="0" distL="0" distR="0" wp14:anchorId="2EC9827D" wp14:editId="0786AEA8">
            <wp:extent cx="6867939" cy="97571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" r="1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939" cy="97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6433CA" w14:textId="1EE00C00" w:rsidR="003C242A" w:rsidRPr="006F5E64" w:rsidRDefault="00EE4592" w:rsidP="003425DD">
      <w:pPr>
        <w:spacing w:line="80" w:lineRule="atLeast"/>
        <w:ind w:right="-285"/>
        <w:jc w:val="right"/>
        <w:rPr>
          <w:sz w:val="16"/>
        </w:rPr>
      </w:pPr>
      <w:r w:rsidRPr="00644EEB">
        <w:rPr>
          <w:sz w:val="16"/>
        </w:rPr>
        <w:t xml:space="preserve">August </w:t>
      </w:r>
      <w:r w:rsidR="00285BE8" w:rsidRPr="00644EEB">
        <w:rPr>
          <w:sz w:val="16"/>
        </w:rPr>
        <w:t>2024</w:t>
      </w:r>
    </w:p>
    <w:p w14:paraId="54238F72" w14:textId="77777777" w:rsidR="0001667E" w:rsidRPr="006F5E64" w:rsidRDefault="00F96417" w:rsidP="00195DF5">
      <w:pPr>
        <w:pStyle w:val="Heading1"/>
        <w:spacing w:before="200"/>
      </w:pPr>
      <w:r w:rsidRPr="006F5E64">
        <w:t>Administrative review application form</w:t>
      </w:r>
    </w:p>
    <w:p w14:paraId="7342DD28" w14:textId="77777777" w:rsidR="0001667E" w:rsidRPr="006F5E64" w:rsidRDefault="00C141C5" w:rsidP="0001667E">
      <w:pPr>
        <w:rPr>
          <w:b/>
          <w:i/>
          <w:sz w:val="18"/>
        </w:rPr>
      </w:pPr>
      <w:r w:rsidRPr="006F5E64">
        <w:rPr>
          <w:b/>
          <w:sz w:val="18"/>
        </w:rPr>
        <w:t>ADMINISTRATIVE AND EQUAL OPPORTUNITY</w:t>
      </w:r>
      <w:r w:rsidR="00161654" w:rsidRPr="006F5E64">
        <w:rPr>
          <w:b/>
          <w:sz w:val="18"/>
        </w:rPr>
        <w:t xml:space="preserve"> </w:t>
      </w:r>
      <w:r w:rsidR="00F96417" w:rsidRPr="006F5E64">
        <w:rPr>
          <w:b/>
          <w:sz w:val="18"/>
        </w:rPr>
        <w:t>DIVISION</w:t>
      </w:r>
      <w:r w:rsidR="00662BC3" w:rsidRPr="006F5E64">
        <w:rPr>
          <w:b/>
          <w:sz w:val="18"/>
        </w:rPr>
        <w:t xml:space="preserve"> AND OCCUPATIONAL DIVISION</w:t>
      </w:r>
    </w:p>
    <w:p w14:paraId="672B3214" w14:textId="77777777" w:rsidR="003425DD" w:rsidRPr="006F5E64" w:rsidRDefault="003425DD" w:rsidP="008E7137">
      <w:pPr>
        <w:spacing w:before="360" w:line="240" w:lineRule="atLeast"/>
        <w:rPr>
          <w:sz w:val="18"/>
        </w:rPr>
      </w:pPr>
      <w:r w:rsidRPr="006F5E64">
        <w:rPr>
          <w:b/>
          <w:sz w:val="18"/>
        </w:rPr>
        <w:t xml:space="preserve">File Number </w:t>
      </w:r>
      <w:r w:rsidR="00FC5E08" w:rsidRPr="006F5E64">
        <w:rPr>
          <w:b/>
          <w:sz w:val="18"/>
        </w:rPr>
        <w:br/>
      </w:r>
      <w:r w:rsidR="00D54846" w:rsidRPr="006F5E64">
        <w:rPr>
          <w:i/>
          <w:sz w:val="18"/>
        </w:rPr>
        <w:t>O</w:t>
      </w:r>
      <w:r w:rsidRPr="006F5E64">
        <w:rPr>
          <w:i/>
          <w:sz w:val="18"/>
        </w:rPr>
        <w:t xml:space="preserve">ffice use </w:t>
      </w:r>
      <w:proofErr w:type="gramStart"/>
      <w:r w:rsidRPr="006F5E64">
        <w:rPr>
          <w:i/>
          <w:sz w:val="18"/>
        </w:rPr>
        <w:t>only</w:t>
      </w:r>
      <w:proofErr w:type="gramEnd"/>
      <w:r w:rsidR="00FC5E08" w:rsidRPr="006F5E64">
        <w:rPr>
          <w:i/>
          <w:sz w:val="18"/>
        </w:rPr>
        <w:t xml:space="preserve"> </w:t>
      </w:r>
    </w:p>
    <w:p w14:paraId="7F2D0E7D" w14:textId="77777777" w:rsidR="009D7397" w:rsidRPr="006F5E64" w:rsidRDefault="008E7137" w:rsidP="00E02F68">
      <w:pPr>
        <w:pStyle w:val="Heading2"/>
        <w:numPr>
          <w:ilvl w:val="0"/>
          <w:numId w:val="25"/>
        </w:numPr>
        <w:spacing w:before="360"/>
      </w:pPr>
      <w:r w:rsidRPr="006F5E64">
        <w:t>PARTIES</w:t>
      </w:r>
    </w:p>
    <w:p w14:paraId="7E91E0D2" w14:textId="77777777" w:rsidR="008E7137" w:rsidRPr="006F5E64" w:rsidRDefault="008E7137" w:rsidP="008E7137">
      <w:pPr>
        <w:tabs>
          <w:tab w:val="left" w:pos="1701"/>
        </w:tabs>
        <w:spacing w:before="140" w:after="140" w:line="240" w:lineRule="atLeast"/>
        <w:rPr>
          <w:b/>
          <w:sz w:val="18"/>
        </w:rPr>
      </w:pPr>
      <w:r w:rsidRPr="006F5E64">
        <w:rPr>
          <w:b/>
          <w:sz w:val="18"/>
        </w:rPr>
        <w:t xml:space="preserve">Applicant </w:t>
      </w:r>
      <w:r w:rsidRPr="006F5E64">
        <w:rPr>
          <w:b/>
          <w:sz w:val="18"/>
        </w:rPr>
        <w:tab/>
      </w:r>
      <w:r w:rsidRPr="006F5E64">
        <w:rPr>
          <w:sz w:val="24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5E64">
        <w:rPr>
          <w:sz w:val="24"/>
          <w:szCs w:val="22"/>
        </w:rPr>
        <w:instrText xml:space="preserve"> FORMTEXT </w:instrText>
      </w:r>
      <w:r w:rsidRPr="006F5E64">
        <w:rPr>
          <w:sz w:val="24"/>
          <w:szCs w:val="22"/>
        </w:rPr>
      </w:r>
      <w:r w:rsidRPr="006F5E64">
        <w:rPr>
          <w:sz w:val="24"/>
          <w:szCs w:val="22"/>
        </w:rPr>
        <w:fldChar w:fldCharType="separate"/>
      </w:r>
      <w:r w:rsidRPr="006F5E64">
        <w:rPr>
          <w:noProof/>
          <w:sz w:val="24"/>
          <w:szCs w:val="22"/>
        </w:rPr>
        <w:t> </w:t>
      </w:r>
      <w:r w:rsidRPr="006F5E64">
        <w:rPr>
          <w:noProof/>
          <w:sz w:val="24"/>
          <w:szCs w:val="22"/>
        </w:rPr>
        <w:t> </w:t>
      </w:r>
      <w:r w:rsidRPr="006F5E64">
        <w:rPr>
          <w:noProof/>
          <w:sz w:val="24"/>
          <w:szCs w:val="22"/>
        </w:rPr>
        <w:t> </w:t>
      </w:r>
      <w:r w:rsidRPr="006F5E64">
        <w:rPr>
          <w:noProof/>
          <w:sz w:val="24"/>
          <w:szCs w:val="22"/>
        </w:rPr>
        <w:t> </w:t>
      </w:r>
      <w:r w:rsidRPr="006F5E64">
        <w:rPr>
          <w:noProof/>
          <w:sz w:val="24"/>
          <w:szCs w:val="22"/>
        </w:rPr>
        <w:t> </w:t>
      </w:r>
      <w:r w:rsidRPr="006F5E64">
        <w:rPr>
          <w:sz w:val="24"/>
          <w:szCs w:val="22"/>
        </w:rPr>
        <w:fldChar w:fldCharType="end"/>
      </w:r>
    </w:p>
    <w:p w14:paraId="3D6ACB9B" w14:textId="77777777" w:rsidR="008E7137" w:rsidRPr="006F5E64" w:rsidRDefault="008E7137" w:rsidP="008E7137">
      <w:pPr>
        <w:tabs>
          <w:tab w:val="left" w:pos="1701"/>
        </w:tabs>
        <w:spacing w:line="240" w:lineRule="atLeast"/>
        <w:rPr>
          <w:sz w:val="18"/>
        </w:rPr>
      </w:pPr>
      <w:r w:rsidRPr="006F5E64">
        <w:rPr>
          <w:b/>
          <w:sz w:val="18"/>
        </w:rPr>
        <w:t xml:space="preserve">Respondent </w:t>
      </w:r>
      <w:r w:rsidRPr="006F5E64">
        <w:rPr>
          <w:b/>
          <w:sz w:val="18"/>
        </w:rPr>
        <w:tab/>
      </w:r>
      <w:r w:rsidRPr="006F5E64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</w:p>
    <w:p w14:paraId="4511C1C4" w14:textId="77777777" w:rsidR="008C223F" w:rsidRPr="006F5E64" w:rsidRDefault="008E7137" w:rsidP="00E02F68">
      <w:pPr>
        <w:pStyle w:val="Heading2"/>
        <w:numPr>
          <w:ilvl w:val="0"/>
          <w:numId w:val="25"/>
        </w:numPr>
        <w:spacing w:before="440"/>
      </w:pPr>
      <w:r w:rsidRPr="006F5E64">
        <w:t>DECISION FOR REVIEW</w:t>
      </w:r>
    </w:p>
    <w:p w14:paraId="5543487B" w14:textId="77777777" w:rsidR="008E7137" w:rsidRPr="006F5E64" w:rsidRDefault="008C223F" w:rsidP="0042030B">
      <w:pPr>
        <w:tabs>
          <w:tab w:val="left" w:pos="1701"/>
        </w:tabs>
        <w:spacing w:before="140" w:after="140" w:line="240" w:lineRule="atLeast"/>
        <w:rPr>
          <w:sz w:val="18"/>
        </w:rPr>
      </w:pPr>
      <w:r w:rsidRPr="006F5E64">
        <w:rPr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E64">
        <w:rPr>
          <w:b/>
          <w:szCs w:val="22"/>
        </w:rPr>
        <w:instrText xml:space="preserve"> FORMCHECKBOX </w:instrText>
      </w:r>
      <w:r w:rsidR="003066AC">
        <w:rPr>
          <w:b/>
          <w:szCs w:val="22"/>
        </w:rPr>
      </w:r>
      <w:r w:rsidR="003066AC">
        <w:rPr>
          <w:b/>
          <w:szCs w:val="22"/>
        </w:rPr>
        <w:fldChar w:fldCharType="separate"/>
      </w:r>
      <w:r w:rsidRPr="006F5E64">
        <w:rPr>
          <w:b/>
          <w:szCs w:val="22"/>
        </w:rPr>
        <w:fldChar w:fldCharType="end"/>
      </w:r>
      <w:r w:rsidRPr="006F5E64">
        <w:rPr>
          <w:b/>
          <w:sz w:val="18"/>
        </w:rPr>
        <w:t xml:space="preserve"> </w:t>
      </w:r>
      <w:r w:rsidR="008E7137" w:rsidRPr="006F5E64">
        <w:rPr>
          <w:sz w:val="18"/>
        </w:rPr>
        <w:t xml:space="preserve">I attach a copy of the decision to be reviewed.  </w:t>
      </w:r>
    </w:p>
    <w:p w14:paraId="11406D14" w14:textId="77777777" w:rsidR="008C223F" w:rsidRPr="006F5E64" w:rsidRDefault="008E7137" w:rsidP="0042030B">
      <w:pPr>
        <w:tabs>
          <w:tab w:val="left" w:pos="1701"/>
        </w:tabs>
        <w:spacing w:before="140" w:after="140" w:line="240" w:lineRule="atLeast"/>
        <w:rPr>
          <w:sz w:val="18"/>
        </w:rPr>
      </w:pPr>
      <w:r w:rsidRPr="006F5E64">
        <w:rPr>
          <w:sz w:val="18"/>
        </w:rPr>
        <w:t>The date I was notified about the decision is:</w:t>
      </w:r>
      <w:r w:rsidRPr="006F5E64">
        <w:rPr>
          <w:sz w:val="24"/>
        </w:rPr>
        <w:t xml:space="preserve"> </w:t>
      </w:r>
      <w:r w:rsidRPr="006F5E64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</w:p>
    <w:p w14:paraId="6FA55C4C" w14:textId="77777777" w:rsidR="008E7137" w:rsidRPr="006F5E64" w:rsidRDefault="008E7137" w:rsidP="00E02F68">
      <w:pPr>
        <w:pStyle w:val="Heading2"/>
        <w:numPr>
          <w:ilvl w:val="0"/>
          <w:numId w:val="25"/>
        </w:numPr>
        <w:spacing w:before="440"/>
      </w:pPr>
      <w:r w:rsidRPr="006F5E64">
        <w:t>GROUNDS FOR APPLICATION</w:t>
      </w:r>
    </w:p>
    <w:p w14:paraId="35D2CD1D" w14:textId="77777777" w:rsidR="008E7137" w:rsidRPr="006F5E64" w:rsidRDefault="008E7137" w:rsidP="008E7137">
      <w:pPr>
        <w:tabs>
          <w:tab w:val="left" w:pos="1701"/>
        </w:tabs>
        <w:spacing w:before="140" w:after="140" w:line="240" w:lineRule="atLeast"/>
        <w:rPr>
          <w:sz w:val="18"/>
        </w:rPr>
      </w:pPr>
      <w:r w:rsidRPr="006F5E64">
        <w:rPr>
          <w:sz w:val="18"/>
        </w:rPr>
        <w:t xml:space="preserve">I am seeking a </w:t>
      </w:r>
      <w:r w:rsidR="00AA05DA" w:rsidRPr="006F5E64">
        <w:rPr>
          <w:sz w:val="18"/>
        </w:rPr>
        <w:t>re</w:t>
      </w:r>
      <w:r w:rsidRPr="006F5E64">
        <w:rPr>
          <w:sz w:val="18"/>
        </w:rPr>
        <w:t>view of the decision on the following grounds:</w:t>
      </w:r>
    </w:p>
    <w:p w14:paraId="7313B4F6" w14:textId="77777777" w:rsidR="008E7137" w:rsidRPr="006F5E64" w:rsidRDefault="008E7137" w:rsidP="00AA05DA">
      <w:pPr>
        <w:tabs>
          <w:tab w:val="left" w:pos="1701"/>
        </w:tabs>
        <w:spacing w:before="140" w:after="1920" w:line="240" w:lineRule="atLeast"/>
        <w:rPr>
          <w:sz w:val="18"/>
        </w:rPr>
      </w:pPr>
      <w:r w:rsidRPr="006F5E64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</w:p>
    <w:p w14:paraId="561242FE" w14:textId="77777777" w:rsidR="008E7137" w:rsidRPr="006F5E64" w:rsidRDefault="008E7137" w:rsidP="00E02F68">
      <w:pPr>
        <w:pStyle w:val="Heading2"/>
        <w:numPr>
          <w:ilvl w:val="0"/>
          <w:numId w:val="25"/>
        </w:numPr>
      </w:pPr>
      <w:r w:rsidRPr="006F5E64">
        <w:t>INTERNAL REVIEW OR OBJECTION</w:t>
      </w:r>
    </w:p>
    <w:p w14:paraId="15A0ED68" w14:textId="77777777" w:rsidR="00790CE6" w:rsidRPr="006F5E64" w:rsidRDefault="00790CE6" w:rsidP="00AA05DA">
      <w:pPr>
        <w:spacing w:before="140" w:after="0" w:line="240" w:lineRule="atLeast"/>
        <w:rPr>
          <w:sz w:val="18"/>
        </w:rPr>
      </w:pPr>
      <w:r w:rsidRPr="006F5E64">
        <w:rPr>
          <w:sz w:val="18"/>
        </w:rPr>
        <w:t xml:space="preserve">The decision attached was made after the agency conducted an internal review or objected to the original </w:t>
      </w:r>
      <w:proofErr w:type="gramStart"/>
      <w:r w:rsidRPr="006F5E64">
        <w:rPr>
          <w:sz w:val="18"/>
        </w:rPr>
        <w:t>decision</w:t>
      </w:r>
      <w:proofErr w:type="gramEnd"/>
    </w:p>
    <w:p w14:paraId="59C06E2B" w14:textId="77777777" w:rsidR="00790CE6" w:rsidRPr="006F5E64" w:rsidRDefault="00790CE6" w:rsidP="00970361">
      <w:pPr>
        <w:spacing w:before="120" w:after="0" w:line="240" w:lineRule="atLeast"/>
        <w:rPr>
          <w:b/>
          <w:sz w:val="18"/>
          <w:szCs w:val="22"/>
        </w:rPr>
      </w:pPr>
      <w:r w:rsidRPr="006F5E64">
        <w:rPr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E64">
        <w:rPr>
          <w:b/>
          <w:szCs w:val="22"/>
        </w:rPr>
        <w:instrText xml:space="preserve"> FORMCHECKBOX </w:instrText>
      </w:r>
      <w:r w:rsidR="003066AC">
        <w:rPr>
          <w:b/>
          <w:szCs w:val="22"/>
        </w:rPr>
      </w:r>
      <w:r w:rsidR="003066AC">
        <w:rPr>
          <w:b/>
          <w:szCs w:val="22"/>
        </w:rPr>
        <w:fldChar w:fldCharType="separate"/>
      </w:r>
      <w:r w:rsidRPr="006F5E64">
        <w:rPr>
          <w:b/>
          <w:szCs w:val="22"/>
        </w:rPr>
        <w:fldChar w:fldCharType="end"/>
      </w:r>
      <w:r w:rsidRPr="006F5E64">
        <w:rPr>
          <w:b/>
          <w:szCs w:val="22"/>
        </w:rPr>
        <w:t xml:space="preserve"> </w:t>
      </w:r>
      <w:r w:rsidRPr="006F5E64">
        <w:rPr>
          <w:b/>
          <w:sz w:val="18"/>
          <w:szCs w:val="22"/>
        </w:rPr>
        <w:t xml:space="preserve">YES </w:t>
      </w:r>
      <w:r w:rsidRPr="006F5E64">
        <w:rPr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E64">
        <w:rPr>
          <w:b/>
          <w:szCs w:val="22"/>
        </w:rPr>
        <w:instrText xml:space="preserve"> FORMCHECKBOX </w:instrText>
      </w:r>
      <w:r w:rsidR="003066AC">
        <w:rPr>
          <w:b/>
          <w:szCs w:val="22"/>
        </w:rPr>
      </w:r>
      <w:r w:rsidR="003066AC">
        <w:rPr>
          <w:b/>
          <w:szCs w:val="22"/>
        </w:rPr>
        <w:fldChar w:fldCharType="separate"/>
      </w:r>
      <w:r w:rsidRPr="006F5E64">
        <w:rPr>
          <w:b/>
          <w:szCs w:val="22"/>
        </w:rPr>
        <w:fldChar w:fldCharType="end"/>
      </w:r>
      <w:r w:rsidRPr="006F5E64">
        <w:rPr>
          <w:b/>
          <w:szCs w:val="22"/>
        </w:rPr>
        <w:t xml:space="preserve"> </w:t>
      </w:r>
      <w:r w:rsidRPr="006F5E64">
        <w:rPr>
          <w:b/>
          <w:sz w:val="18"/>
          <w:szCs w:val="22"/>
        </w:rPr>
        <w:t>NO</w:t>
      </w:r>
    </w:p>
    <w:p w14:paraId="464F5B16" w14:textId="77777777" w:rsidR="00790CE6" w:rsidRPr="006F5E64" w:rsidRDefault="00790CE6" w:rsidP="00970361">
      <w:pPr>
        <w:spacing w:before="360" w:after="0" w:line="240" w:lineRule="atLeast"/>
        <w:rPr>
          <w:sz w:val="18"/>
          <w:szCs w:val="22"/>
        </w:rPr>
      </w:pPr>
      <w:r w:rsidRPr="006F5E64">
        <w:rPr>
          <w:sz w:val="18"/>
          <w:szCs w:val="22"/>
        </w:rPr>
        <w:t xml:space="preserve">If </w:t>
      </w:r>
      <w:r w:rsidRPr="006F5E64">
        <w:rPr>
          <w:b/>
          <w:sz w:val="18"/>
          <w:szCs w:val="22"/>
        </w:rPr>
        <w:t>NO</w:t>
      </w:r>
      <w:r w:rsidRPr="006F5E64">
        <w:rPr>
          <w:sz w:val="18"/>
          <w:szCs w:val="22"/>
        </w:rPr>
        <w:t xml:space="preserve"> the </w:t>
      </w:r>
      <w:r w:rsidR="00970361" w:rsidRPr="006F5E64">
        <w:rPr>
          <w:sz w:val="18"/>
          <w:szCs w:val="22"/>
        </w:rPr>
        <w:t>Tribunal can only review the decision if:</w:t>
      </w:r>
    </w:p>
    <w:p w14:paraId="6D66314F" w14:textId="77777777" w:rsidR="00970361" w:rsidRPr="006F5E64" w:rsidRDefault="00970361" w:rsidP="00970361">
      <w:pPr>
        <w:tabs>
          <w:tab w:val="left" w:pos="426"/>
          <w:tab w:val="left" w:pos="1701"/>
        </w:tabs>
        <w:spacing w:before="140" w:after="140" w:line="240" w:lineRule="atLeast"/>
        <w:rPr>
          <w:sz w:val="18"/>
        </w:rPr>
      </w:pPr>
      <w:r w:rsidRPr="006F5E64">
        <w:rPr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E64">
        <w:rPr>
          <w:b/>
          <w:szCs w:val="22"/>
        </w:rPr>
        <w:instrText xml:space="preserve"> FORMCHECKBOX </w:instrText>
      </w:r>
      <w:r w:rsidR="003066AC">
        <w:rPr>
          <w:b/>
          <w:szCs w:val="22"/>
        </w:rPr>
      </w:r>
      <w:r w:rsidR="003066AC">
        <w:rPr>
          <w:b/>
          <w:szCs w:val="22"/>
        </w:rPr>
        <w:fldChar w:fldCharType="separate"/>
      </w:r>
      <w:r w:rsidRPr="006F5E64">
        <w:rPr>
          <w:b/>
          <w:szCs w:val="22"/>
        </w:rPr>
        <w:fldChar w:fldCharType="end"/>
      </w:r>
      <w:r w:rsidRPr="006F5E64">
        <w:rPr>
          <w:b/>
          <w:sz w:val="18"/>
        </w:rPr>
        <w:t xml:space="preserve"> </w:t>
      </w:r>
      <w:r w:rsidRPr="006F5E64">
        <w:rPr>
          <w:b/>
          <w:sz w:val="18"/>
        </w:rPr>
        <w:tab/>
      </w:r>
      <w:r w:rsidRPr="006F5E64">
        <w:rPr>
          <w:sz w:val="18"/>
        </w:rPr>
        <w:t xml:space="preserve">The application is urgent. An application for stay or interim order must be filed with this application </w:t>
      </w:r>
      <w:r w:rsidRPr="006F5E64">
        <w:rPr>
          <w:b/>
          <w:sz w:val="18"/>
        </w:rPr>
        <w:t>OR</w:t>
      </w:r>
      <w:r w:rsidRPr="006F5E64">
        <w:rPr>
          <w:sz w:val="18"/>
        </w:rPr>
        <w:t xml:space="preserve">  </w:t>
      </w:r>
    </w:p>
    <w:p w14:paraId="047E8722" w14:textId="77777777" w:rsidR="00970361" w:rsidRPr="006F5E64" w:rsidRDefault="00970361" w:rsidP="00970361">
      <w:pPr>
        <w:tabs>
          <w:tab w:val="left" w:pos="426"/>
          <w:tab w:val="left" w:pos="1701"/>
        </w:tabs>
        <w:spacing w:before="140" w:after="140" w:line="240" w:lineRule="atLeast"/>
        <w:rPr>
          <w:sz w:val="18"/>
        </w:rPr>
      </w:pPr>
      <w:r w:rsidRPr="006F5E64">
        <w:rPr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E64">
        <w:rPr>
          <w:b/>
          <w:szCs w:val="22"/>
        </w:rPr>
        <w:instrText xml:space="preserve"> FORMCHECKBOX </w:instrText>
      </w:r>
      <w:r w:rsidR="003066AC">
        <w:rPr>
          <w:b/>
          <w:szCs w:val="22"/>
        </w:rPr>
      </w:r>
      <w:r w:rsidR="003066AC">
        <w:rPr>
          <w:b/>
          <w:szCs w:val="22"/>
        </w:rPr>
        <w:fldChar w:fldCharType="separate"/>
      </w:r>
      <w:r w:rsidRPr="006F5E64">
        <w:rPr>
          <w:b/>
          <w:szCs w:val="22"/>
        </w:rPr>
        <w:fldChar w:fldCharType="end"/>
      </w:r>
      <w:r w:rsidRPr="006F5E64">
        <w:rPr>
          <w:b/>
          <w:sz w:val="18"/>
        </w:rPr>
        <w:t xml:space="preserve"> </w:t>
      </w:r>
      <w:r w:rsidRPr="006F5E64">
        <w:rPr>
          <w:b/>
          <w:sz w:val="18"/>
        </w:rPr>
        <w:tab/>
      </w:r>
      <w:r w:rsidRPr="006F5E64">
        <w:rPr>
          <w:sz w:val="18"/>
        </w:rPr>
        <w:t xml:space="preserve">The decision is exempted by law from internal review or objection </w:t>
      </w:r>
      <w:r w:rsidR="00AA05DA" w:rsidRPr="006F5E64">
        <w:rPr>
          <w:b/>
          <w:sz w:val="18"/>
        </w:rPr>
        <w:t>OR</w:t>
      </w:r>
      <w:r w:rsidRPr="006F5E64">
        <w:rPr>
          <w:sz w:val="18"/>
        </w:rPr>
        <w:t xml:space="preserve"> </w:t>
      </w:r>
    </w:p>
    <w:p w14:paraId="0512D854" w14:textId="77777777" w:rsidR="00970361" w:rsidRPr="006F5E64" w:rsidRDefault="00970361" w:rsidP="00970361">
      <w:pPr>
        <w:tabs>
          <w:tab w:val="left" w:pos="426"/>
          <w:tab w:val="left" w:pos="1701"/>
        </w:tabs>
        <w:spacing w:before="140" w:after="140" w:line="240" w:lineRule="atLeast"/>
        <w:ind w:left="420" w:hanging="420"/>
        <w:rPr>
          <w:sz w:val="18"/>
        </w:rPr>
      </w:pPr>
      <w:r w:rsidRPr="006F5E64">
        <w:rPr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E64">
        <w:rPr>
          <w:b/>
          <w:szCs w:val="22"/>
        </w:rPr>
        <w:instrText xml:space="preserve"> FORMCHECKBOX </w:instrText>
      </w:r>
      <w:r w:rsidR="003066AC">
        <w:rPr>
          <w:b/>
          <w:szCs w:val="22"/>
        </w:rPr>
      </w:r>
      <w:r w:rsidR="003066AC">
        <w:rPr>
          <w:b/>
          <w:szCs w:val="22"/>
        </w:rPr>
        <w:fldChar w:fldCharType="separate"/>
      </w:r>
      <w:r w:rsidRPr="006F5E64">
        <w:rPr>
          <w:b/>
          <w:szCs w:val="22"/>
        </w:rPr>
        <w:fldChar w:fldCharType="end"/>
      </w:r>
      <w:r w:rsidRPr="006F5E64">
        <w:rPr>
          <w:b/>
          <w:sz w:val="18"/>
        </w:rPr>
        <w:t xml:space="preserve"> </w:t>
      </w:r>
      <w:r w:rsidRPr="006F5E64">
        <w:rPr>
          <w:b/>
          <w:sz w:val="18"/>
        </w:rPr>
        <w:tab/>
      </w:r>
      <w:r w:rsidRPr="006F5E64">
        <w:rPr>
          <w:sz w:val="18"/>
        </w:rPr>
        <w:t xml:space="preserve">I have made an application for internal review or objection and the agency has not responded within the time allowed (deemed refusal)  </w:t>
      </w:r>
    </w:p>
    <w:p w14:paraId="3F01D21A" w14:textId="77777777" w:rsidR="008E7137" w:rsidRPr="006F5E64" w:rsidRDefault="008E7137" w:rsidP="00E02F68">
      <w:pPr>
        <w:pStyle w:val="Heading2"/>
        <w:numPr>
          <w:ilvl w:val="0"/>
          <w:numId w:val="25"/>
        </w:numPr>
      </w:pPr>
      <w:r w:rsidRPr="006F5E64">
        <w:t>LATE APPLICATIONS</w:t>
      </w:r>
    </w:p>
    <w:p w14:paraId="43E60324" w14:textId="77777777" w:rsidR="008E7137" w:rsidRPr="006F5E64" w:rsidRDefault="008E7137" w:rsidP="008E7137">
      <w:pPr>
        <w:tabs>
          <w:tab w:val="left" w:pos="426"/>
        </w:tabs>
        <w:rPr>
          <w:sz w:val="18"/>
        </w:rPr>
      </w:pPr>
      <w:r w:rsidRPr="006F5E64">
        <w:rPr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E64">
        <w:rPr>
          <w:b/>
          <w:szCs w:val="22"/>
        </w:rPr>
        <w:instrText xml:space="preserve"> FORMCHECKBOX </w:instrText>
      </w:r>
      <w:r w:rsidR="003066AC">
        <w:rPr>
          <w:b/>
          <w:szCs w:val="22"/>
        </w:rPr>
      </w:r>
      <w:r w:rsidR="003066AC">
        <w:rPr>
          <w:b/>
          <w:szCs w:val="22"/>
        </w:rPr>
        <w:fldChar w:fldCharType="separate"/>
      </w:r>
      <w:r w:rsidRPr="006F5E64">
        <w:rPr>
          <w:b/>
          <w:szCs w:val="22"/>
        </w:rPr>
        <w:fldChar w:fldCharType="end"/>
      </w:r>
      <w:r w:rsidRPr="006F5E64">
        <w:rPr>
          <w:b/>
          <w:sz w:val="18"/>
        </w:rPr>
        <w:t xml:space="preserve"> </w:t>
      </w:r>
      <w:r w:rsidRPr="006F5E64">
        <w:rPr>
          <w:b/>
          <w:sz w:val="18"/>
        </w:rPr>
        <w:tab/>
      </w:r>
      <w:r w:rsidRPr="006F5E64">
        <w:rPr>
          <w:sz w:val="18"/>
        </w:rPr>
        <w:t xml:space="preserve">The application is lodged within the time allowed under the relevant legislation </w:t>
      </w:r>
      <w:r w:rsidRPr="006F5E64">
        <w:rPr>
          <w:b/>
          <w:sz w:val="18"/>
        </w:rPr>
        <w:t>OR</w:t>
      </w:r>
    </w:p>
    <w:p w14:paraId="6A1351CB" w14:textId="77777777" w:rsidR="008E7137" w:rsidRPr="006F5E64" w:rsidRDefault="008E7137" w:rsidP="008E7137">
      <w:pPr>
        <w:tabs>
          <w:tab w:val="left" w:pos="426"/>
        </w:tabs>
        <w:rPr>
          <w:lang w:eastAsia="en-AU"/>
        </w:rPr>
      </w:pPr>
      <w:r w:rsidRPr="006F5E64">
        <w:rPr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5E64">
        <w:rPr>
          <w:b/>
          <w:szCs w:val="22"/>
        </w:rPr>
        <w:instrText xml:space="preserve"> FORMCHECKBOX </w:instrText>
      </w:r>
      <w:r w:rsidR="003066AC">
        <w:rPr>
          <w:b/>
          <w:szCs w:val="22"/>
        </w:rPr>
      </w:r>
      <w:r w:rsidR="003066AC">
        <w:rPr>
          <w:b/>
          <w:szCs w:val="22"/>
        </w:rPr>
        <w:fldChar w:fldCharType="separate"/>
      </w:r>
      <w:r w:rsidRPr="006F5E64">
        <w:rPr>
          <w:b/>
          <w:szCs w:val="22"/>
        </w:rPr>
        <w:fldChar w:fldCharType="end"/>
      </w:r>
      <w:r w:rsidRPr="006F5E64">
        <w:rPr>
          <w:b/>
          <w:sz w:val="18"/>
        </w:rPr>
        <w:t xml:space="preserve"> </w:t>
      </w:r>
      <w:r w:rsidRPr="006F5E64">
        <w:rPr>
          <w:b/>
          <w:sz w:val="18"/>
        </w:rPr>
        <w:tab/>
      </w:r>
      <w:r w:rsidRPr="006F5E64">
        <w:rPr>
          <w:sz w:val="18"/>
        </w:rPr>
        <w:t>The reason the application is lodged outside the time allowed is:</w:t>
      </w:r>
    </w:p>
    <w:p w14:paraId="0235D129" w14:textId="77777777" w:rsidR="008E7137" w:rsidRPr="006F5E64" w:rsidRDefault="008E7137" w:rsidP="008E7137">
      <w:pPr>
        <w:spacing w:after="0" w:line="240" w:lineRule="atLeast"/>
        <w:ind w:left="426"/>
        <w:rPr>
          <w:b/>
          <w:caps/>
          <w:sz w:val="18"/>
        </w:rPr>
      </w:pPr>
      <w:r w:rsidRPr="006F5E64">
        <w:rPr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</w:p>
    <w:p w14:paraId="65A5C166" w14:textId="77777777" w:rsidR="00970361" w:rsidRPr="006F5E64" w:rsidRDefault="00970361" w:rsidP="00970361">
      <w:pPr>
        <w:rPr>
          <w:lang w:eastAsia="en-AU"/>
        </w:rPr>
        <w:sectPr w:rsidR="00970361" w:rsidRPr="006F5E64" w:rsidSect="008E7137">
          <w:footerReference w:type="default" r:id="rId9"/>
          <w:pgSz w:w="11906" w:h="16838"/>
          <w:pgMar w:top="-288" w:right="851" w:bottom="284" w:left="851" w:header="709" w:footer="294" w:gutter="0"/>
          <w:cols w:space="708"/>
          <w:docGrid w:linePitch="360"/>
        </w:sectPr>
      </w:pPr>
    </w:p>
    <w:p w14:paraId="22F9460B" w14:textId="77777777" w:rsidR="008E7137" w:rsidRPr="006F5E64" w:rsidRDefault="00970361" w:rsidP="00E02F68">
      <w:pPr>
        <w:pStyle w:val="Heading2"/>
        <w:numPr>
          <w:ilvl w:val="0"/>
          <w:numId w:val="25"/>
        </w:numPr>
        <w:spacing w:before="360"/>
      </w:pPr>
      <w:r w:rsidRPr="006F5E64">
        <w:lastRenderedPageBreak/>
        <w:t>PARTY DETAILS</w:t>
      </w:r>
    </w:p>
    <w:p w14:paraId="5000D243" w14:textId="77777777" w:rsidR="00970361" w:rsidRPr="006F5E64" w:rsidRDefault="00970361" w:rsidP="00033EC0">
      <w:pPr>
        <w:pStyle w:val="Heading3"/>
        <w:numPr>
          <w:ilvl w:val="0"/>
          <w:numId w:val="24"/>
        </w:numPr>
        <w:tabs>
          <w:tab w:val="left" w:pos="2835"/>
        </w:tabs>
        <w:spacing w:after="120"/>
        <w:ind w:left="426" w:hanging="426"/>
        <w:rPr>
          <w:caps/>
        </w:rPr>
      </w:pPr>
      <w:r w:rsidRPr="006F5E64">
        <w:rPr>
          <w:caps/>
        </w:rPr>
        <w:t>APPLICANT</w:t>
      </w:r>
    </w:p>
    <w:p w14:paraId="4A8F2C01" w14:textId="77777777" w:rsidR="008E7137" w:rsidRPr="006F5E64" w:rsidRDefault="00970361" w:rsidP="00033EC0">
      <w:pPr>
        <w:tabs>
          <w:tab w:val="left" w:pos="1843"/>
        </w:tabs>
        <w:spacing w:before="120" w:line="240" w:lineRule="atLeast"/>
        <w:ind w:left="568" w:hanging="142"/>
        <w:rPr>
          <w:b/>
          <w:sz w:val="18"/>
        </w:rPr>
      </w:pPr>
      <w:r w:rsidRPr="006F5E64">
        <w:rPr>
          <w:b/>
          <w:sz w:val="18"/>
        </w:rPr>
        <w:t>Name</w:t>
      </w:r>
      <w:r w:rsidR="00033EC0" w:rsidRPr="006F5E64">
        <w:rPr>
          <w:b/>
          <w:sz w:val="18"/>
        </w:rPr>
        <w:t>:</w:t>
      </w:r>
      <w:r w:rsidRPr="006F5E64">
        <w:rPr>
          <w:b/>
          <w:sz w:val="18"/>
        </w:rPr>
        <w:t xml:space="preserve"> </w:t>
      </w:r>
      <w:r w:rsidRPr="006F5E64">
        <w:rPr>
          <w:b/>
          <w:sz w:val="18"/>
        </w:rPr>
        <w:tab/>
      </w:r>
      <w:r w:rsidR="008E7137" w:rsidRPr="006F5E64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E7137" w:rsidRPr="006F5E64">
        <w:rPr>
          <w:sz w:val="24"/>
        </w:rPr>
        <w:instrText xml:space="preserve"> FORMTEXT </w:instrText>
      </w:r>
      <w:r w:rsidR="008E7137" w:rsidRPr="006F5E64">
        <w:rPr>
          <w:sz w:val="24"/>
        </w:rPr>
      </w:r>
      <w:r w:rsidR="008E7137" w:rsidRPr="006F5E64">
        <w:rPr>
          <w:sz w:val="24"/>
        </w:rPr>
        <w:fldChar w:fldCharType="separate"/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sz w:val="24"/>
        </w:rPr>
        <w:fldChar w:fldCharType="end"/>
      </w:r>
    </w:p>
    <w:p w14:paraId="71981021" w14:textId="77777777" w:rsidR="008E7137" w:rsidRPr="006F5E64" w:rsidRDefault="00970361" w:rsidP="00033EC0">
      <w:pPr>
        <w:tabs>
          <w:tab w:val="left" w:pos="1843"/>
        </w:tabs>
        <w:spacing w:before="120" w:line="240" w:lineRule="atLeast"/>
        <w:ind w:left="568" w:hanging="142"/>
        <w:rPr>
          <w:sz w:val="18"/>
        </w:rPr>
      </w:pPr>
      <w:r w:rsidRPr="006F5E64">
        <w:rPr>
          <w:b/>
          <w:sz w:val="18"/>
        </w:rPr>
        <w:t>Address</w:t>
      </w:r>
      <w:r w:rsidR="00033EC0" w:rsidRPr="006F5E64">
        <w:rPr>
          <w:b/>
          <w:sz w:val="18"/>
        </w:rPr>
        <w:t>:</w:t>
      </w:r>
      <w:r w:rsidRPr="006F5E64">
        <w:rPr>
          <w:b/>
          <w:sz w:val="18"/>
        </w:rPr>
        <w:t xml:space="preserve"> </w:t>
      </w:r>
      <w:r w:rsidR="00033EC0" w:rsidRPr="006F5E64">
        <w:rPr>
          <w:b/>
          <w:sz w:val="18"/>
        </w:rPr>
        <w:tab/>
      </w:r>
      <w:r w:rsidR="008E7137" w:rsidRPr="006F5E64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E7137" w:rsidRPr="006F5E64">
        <w:rPr>
          <w:sz w:val="24"/>
        </w:rPr>
        <w:instrText xml:space="preserve"> FORMTEXT </w:instrText>
      </w:r>
      <w:r w:rsidR="008E7137" w:rsidRPr="006F5E64">
        <w:rPr>
          <w:sz w:val="24"/>
        </w:rPr>
      </w:r>
      <w:r w:rsidR="008E7137" w:rsidRPr="006F5E64">
        <w:rPr>
          <w:sz w:val="24"/>
        </w:rPr>
        <w:fldChar w:fldCharType="separate"/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sz w:val="24"/>
        </w:rPr>
        <w:fldChar w:fldCharType="end"/>
      </w:r>
    </w:p>
    <w:p w14:paraId="71AFC629" w14:textId="77777777" w:rsidR="008E7137" w:rsidRPr="006F5E64" w:rsidRDefault="00970361" w:rsidP="00033EC0">
      <w:pPr>
        <w:pStyle w:val="Heading3"/>
        <w:tabs>
          <w:tab w:val="left" w:pos="2835"/>
        </w:tabs>
        <w:spacing w:before="240" w:after="120"/>
        <w:ind w:left="709" w:hanging="284"/>
        <w:rPr>
          <w:caps/>
        </w:rPr>
      </w:pPr>
      <w:r w:rsidRPr="006F5E64">
        <w:rPr>
          <w:caps/>
        </w:rPr>
        <w:t>applicant’s legal representative</w:t>
      </w:r>
    </w:p>
    <w:p w14:paraId="7F51FC9D" w14:textId="77777777" w:rsidR="008E7137" w:rsidRPr="006F5E64" w:rsidRDefault="00CF7B21" w:rsidP="00033EC0">
      <w:pPr>
        <w:tabs>
          <w:tab w:val="left" w:pos="1843"/>
        </w:tabs>
        <w:spacing w:before="120" w:line="240" w:lineRule="atLeast"/>
        <w:ind w:left="709" w:hanging="283"/>
        <w:rPr>
          <w:sz w:val="18"/>
        </w:rPr>
      </w:pPr>
      <w:r w:rsidRPr="006F5E64">
        <w:rPr>
          <w:b/>
          <w:sz w:val="18"/>
        </w:rPr>
        <w:t>Legal P</w:t>
      </w:r>
      <w:r w:rsidR="00970361" w:rsidRPr="006F5E64">
        <w:rPr>
          <w:b/>
          <w:sz w:val="18"/>
        </w:rPr>
        <w:t>ractitioner’s name</w:t>
      </w:r>
      <w:r w:rsidR="00033EC0" w:rsidRPr="006F5E64">
        <w:rPr>
          <w:b/>
          <w:sz w:val="18"/>
        </w:rPr>
        <w:t>:</w:t>
      </w:r>
      <w:r w:rsidR="008E7137" w:rsidRPr="006F5E64">
        <w:rPr>
          <w:b/>
          <w:sz w:val="18"/>
        </w:rPr>
        <w:tab/>
      </w:r>
      <w:r w:rsidR="008E7137" w:rsidRPr="006F5E64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E7137" w:rsidRPr="006F5E64">
        <w:rPr>
          <w:sz w:val="24"/>
        </w:rPr>
        <w:instrText xml:space="preserve"> FORMTEXT </w:instrText>
      </w:r>
      <w:r w:rsidR="008E7137" w:rsidRPr="006F5E64">
        <w:rPr>
          <w:sz w:val="24"/>
        </w:rPr>
      </w:r>
      <w:r w:rsidR="008E7137" w:rsidRPr="006F5E64">
        <w:rPr>
          <w:sz w:val="24"/>
        </w:rPr>
        <w:fldChar w:fldCharType="separate"/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sz w:val="24"/>
        </w:rPr>
        <w:fldChar w:fldCharType="end"/>
      </w:r>
    </w:p>
    <w:p w14:paraId="07551EA1" w14:textId="77777777" w:rsidR="008E7137" w:rsidRPr="006F5E64" w:rsidRDefault="008E7137" w:rsidP="00033EC0">
      <w:pPr>
        <w:tabs>
          <w:tab w:val="left" w:pos="1701"/>
        </w:tabs>
        <w:spacing w:before="120" w:line="240" w:lineRule="atLeast"/>
        <w:ind w:left="709" w:hanging="283"/>
        <w:rPr>
          <w:sz w:val="18"/>
        </w:rPr>
      </w:pPr>
      <w:r w:rsidRPr="006F5E64">
        <w:rPr>
          <w:b/>
          <w:sz w:val="18"/>
        </w:rPr>
        <w:t>Name of firm or organisation</w:t>
      </w:r>
      <w:r w:rsidR="00033EC0" w:rsidRPr="006F5E64">
        <w:rPr>
          <w:b/>
          <w:sz w:val="18"/>
        </w:rPr>
        <w:t>:</w:t>
      </w:r>
      <w:r w:rsidRPr="006F5E64">
        <w:rPr>
          <w:b/>
          <w:sz w:val="18"/>
        </w:rPr>
        <w:tab/>
      </w:r>
      <w:r w:rsidRPr="006F5E64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</w:p>
    <w:p w14:paraId="6784C93F" w14:textId="77777777" w:rsidR="008E7137" w:rsidRPr="006F5E64" w:rsidRDefault="00CF7B21" w:rsidP="00033EC0">
      <w:pPr>
        <w:tabs>
          <w:tab w:val="left" w:pos="1843"/>
        </w:tabs>
        <w:spacing w:before="120" w:line="240" w:lineRule="atLeast"/>
        <w:ind w:left="709" w:hanging="283"/>
        <w:rPr>
          <w:sz w:val="18"/>
        </w:rPr>
      </w:pPr>
      <w:r w:rsidRPr="006F5E64">
        <w:rPr>
          <w:b/>
          <w:sz w:val="18"/>
        </w:rPr>
        <w:t>Address</w:t>
      </w:r>
      <w:r w:rsidR="00033EC0" w:rsidRPr="006F5E64">
        <w:rPr>
          <w:b/>
          <w:sz w:val="18"/>
        </w:rPr>
        <w:t>:</w:t>
      </w:r>
      <w:r w:rsidR="008E7137" w:rsidRPr="006F5E64">
        <w:rPr>
          <w:b/>
          <w:sz w:val="18"/>
        </w:rPr>
        <w:tab/>
      </w:r>
      <w:r w:rsidR="008E7137" w:rsidRPr="006F5E64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E7137" w:rsidRPr="006F5E64">
        <w:rPr>
          <w:sz w:val="24"/>
        </w:rPr>
        <w:instrText xml:space="preserve"> FORMTEXT </w:instrText>
      </w:r>
      <w:r w:rsidR="008E7137" w:rsidRPr="006F5E64">
        <w:rPr>
          <w:sz w:val="24"/>
        </w:rPr>
      </w:r>
      <w:r w:rsidR="008E7137" w:rsidRPr="006F5E64">
        <w:rPr>
          <w:sz w:val="24"/>
        </w:rPr>
        <w:fldChar w:fldCharType="separate"/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noProof/>
          <w:sz w:val="24"/>
        </w:rPr>
        <w:t> </w:t>
      </w:r>
      <w:r w:rsidR="008E7137" w:rsidRPr="006F5E64">
        <w:rPr>
          <w:sz w:val="24"/>
        </w:rPr>
        <w:fldChar w:fldCharType="end"/>
      </w:r>
    </w:p>
    <w:p w14:paraId="6C297004" w14:textId="77777777" w:rsidR="00033EC0" w:rsidRPr="006F5E64" w:rsidRDefault="00033EC0" w:rsidP="00033EC0">
      <w:pPr>
        <w:pStyle w:val="Heading3"/>
        <w:tabs>
          <w:tab w:val="left" w:pos="2835"/>
        </w:tabs>
        <w:spacing w:before="240" w:after="120"/>
        <w:ind w:left="709" w:hanging="284"/>
        <w:rPr>
          <w:caps/>
        </w:rPr>
      </w:pPr>
      <w:r w:rsidRPr="006F5E64">
        <w:rPr>
          <w:caps/>
        </w:rPr>
        <w:t>CONTACT DETAILS</w:t>
      </w:r>
    </w:p>
    <w:p w14:paraId="0CBB4C82" w14:textId="77777777" w:rsidR="00CF7B21" w:rsidRPr="006F5E64" w:rsidRDefault="00CF7B21" w:rsidP="00E02F68">
      <w:pPr>
        <w:tabs>
          <w:tab w:val="left" w:pos="1843"/>
          <w:tab w:val="left" w:pos="4820"/>
          <w:tab w:val="left" w:pos="5812"/>
        </w:tabs>
        <w:spacing w:before="120" w:line="240" w:lineRule="atLeast"/>
        <w:ind w:left="709" w:hanging="283"/>
        <w:rPr>
          <w:sz w:val="18"/>
        </w:rPr>
      </w:pPr>
      <w:r w:rsidRPr="006F5E64">
        <w:rPr>
          <w:b/>
          <w:sz w:val="18"/>
        </w:rPr>
        <w:t>Telephone</w:t>
      </w:r>
      <w:r w:rsidR="00033EC0" w:rsidRPr="006F5E64">
        <w:rPr>
          <w:b/>
          <w:sz w:val="18"/>
        </w:rPr>
        <w:t>:</w:t>
      </w:r>
      <w:r w:rsidR="00033EC0" w:rsidRPr="006F5E64">
        <w:rPr>
          <w:sz w:val="18"/>
        </w:rPr>
        <w:tab/>
      </w:r>
      <w:r w:rsidRPr="006F5E64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  <w:r w:rsidRPr="006F5E64">
        <w:rPr>
          <w:sz w:val="18"/>
        </w:rPr>
        <w:tab/>
      </w:r>
      <w:r w:rsidRPr="006F5E64">
        <w:rPr>
          <w:b/>
          <w:sz w:val="18"/>
        </w:rPr>
        <w:t>Mobile</w:t>
      </w:r>
      <w:r w:rsidR="00E02F68" w:rsidRPr="006F5E64">
        <w:rPr>
          <w:b/>
          <w:sz w:val="18"/>
        </w:rPr>
        <w:t>:</w:t>
      </w:r>
      <w:r w:rsidR="00E02F68" w:rsidRPr="006F5E64">
        <w:rPr>
          <w:b/>
          <w:sz w:val="18"/>
        </w:rPr>
        <w:tab/>
      </w:r>
      <w:r w:rsidRPr="006F5E64">
        <w:rPr>
          <w:sz w:val="18"/>
        </w:rPr>
        <w:t xml:space="preserve"> </w:t>
      </w:r>
      <w:r w:rsidRPr="006F5E64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  <w:r w:rsidRPr="006F5E64">
        <w:rPr>
          <w:sz w:val="18"/>
        </w:rPr>
        <w:t xml:space="preserve"> </w:t>
      </w:r>
    </w:p>
    <w:p w14:paraId="0872BEDE" w14:textId="77777777" w:rsidR="00CF7B21" w:rsidRPr="006F5E64" w:rsidRDefault="00CF7B21" w:rsidP="00033EC0">
      <w:pPr>
        <w:tabs>
          <w:tab w:val="left" w:pos="1843"/>
          <w:tab w:val="left" w:pos="4253"/>
        </w:tabs>
        <w:spacing w:before="120" w:line="240" w:lineRule="atLeast"/>
        <w:ind w:left="709" w:hanging="283"/>
        <w:rPr>
          <w:sz w:val="18"/>
        </w:rPr>
      </w:pPr>
      <w:r w:rsidRPr="006F5E64">
        <w:rPr>
          <w:b/>
          <w:sz w:val="18"/>
        </w:rPr>
        <w:t>Email</w:t>
      </w:r>
      <w:r w:rsidR="00033EC0" w:rsidRPr="006F5E64">
        <w:rPr>
          <w:b/>
          <w:sz w:val="18"/>
        </w:rPr>
        <w:t>:</w:t>
      </w:r>
      <w:r w:rsidR="00033EC0" w:rsidRPr="006F5E64">
        <w:rPr>
          <w:sz w:val="18"/>
        </w:rPr>
        <w:tab/>
      </w:r>
      <w:r w:rsidRPr="006F5E64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</w:p>
    <w:p w14:paraId="3511017F" w14:textId="77777777" w:rsidR="00033EC0" w:rsidRPr="006F5E64" w:rsidRDefault="00033EC0" w:rsidP="00033EC0">
      <w:pPr>
        <w:tabs>
          <w:tab w:val="left" w:pos="1701"/>
        </w:tabs>
        <w:spacing w:before="200" w:after="0" w:line="240" w:lineRule="atLeast"/>
        <w:ind w:left="851" w:hanging="425"/>
        <w:rPr>
          <w:b/>
          <w:sz w:val="18"/>
        </w:rPr>
      </w:pPr>
      <w:r w:rsidRPr="006F5E64">
        <w:rPr>
          <w:b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F5E64">
        <w:rPr>
          <w:b/>
          <w:szCs w:val="22"/>
        </w:rPr>
        <w:instrText xml:space="preserve"> FORMCHECKBOX </w:instrText>
      </w:r>
      <w:r w:rsidR="003066AC">
        <w:rPr>
          <w:b/>
          <w:szCs w:val="22"/>
        </w:rPr>
      </w:r>
      <w:r w:rsidR="003066AC">
        <w:rPr>
          <w:b/>
          <w:szCs w:val="22"/>
        </w:rPr>
        <w:fldChar w:fldCharType="separate"/>
      </w:r>
      <w:r w:rsidRPr="006F5E64">
        <w:rPr>
          <w:b/>
          <w:szCs w:val="22"/>
        </w:rPr>
        <w:fldChar w:fldCharType="end"/>
      </w:r>
      <w:r w:rsidRPr="006F5E64">
        <w:rPr>
          <w:b/>
          <w:szCs w:val="22"/>
        </w:rPr>
        <w:t xml:space="preserve"> </w:t>
      </w:r>
      <w:r w:rsidRPr="006F5E64">
        <w:rPr>
          <w:b/>
          <w:szCs w:val="22"/>
        </w:rPr>
        <w:tab/>
      </w:r>
      <w:r w:rsidRPr="006F5E64">
        <w:rPr>
          <w:b/>
          <w:sz w:val="18"/>
        </w:rPr>
        <w:t xml:space="preserve">Do you want NCAT notices and correspondence emailed to you?  </w:t>
      </w:r>
    </w:p>
    <w:p w14:paraId="68733D7A" w14:textId="77777777" w:rsidR="00200843" w:rsidRPr="006F5E64" w:rsidRDefault="00033EC0" w:rsidP="00033EC0">
      <w:pPr>
        <w:tabs>
          <w:tab w:val="left" w:pos="1701"/>
        </w:tabs>
        <w:spacing w:line="240" w:lineRule="atLeast"/>
        <w:ind w:left="851"/>
        <w:rPr>
          <w:sz w:val="18"/>
        </w:rPr>
      </w:pPr>
      <w:r w:rsidRPr="006F5E64">
        <w:rPr>
          <w:sz w:val="18"/>
        </w:rPr>
        <w:t xml:space="preserve">By ticking this </w:t>
      </w:r>
      <w:proofErr w:type="gramStart"/>
      <w:r w:rsidRPr="006F5E64">
        <w:rPr>
          <w:sz w:val="18"/>
        </w:rPr>
        <w:t>box</w:t>
      </w:r>
      <w:proofErr w:type="gramEnd"/>
      <w:r w:rsidRPr="006F5E64">
        <w:rPr>
          <w:sz w:val="18"/>
        </w:rPr>
        <w:t xml:space="preserve"> you agree to receive the notice of hearing and other future correspondence by email. Please ensure the email address provided above is accurate and the email account is checked regularl</w:t>
      </w:r>
      <w:r w:rsidR="00200843" w:rsidRPr="006F5E64">
        <w:rPr>
          <w:sz w:val="18"/>
        </w:rPr>
        <w:t xml:space="preserve">y. </w:t>
      </w:r>
    </w:p>
    <w:p w14:paraId="280A5115" w14:textId="77777777" w:rsidR="00033EC0" w:rsidRPr="006F5E64" w:rsidRDefault="00200843" w:rsidP="00033EC0">
      <w:pPr>
        <w:tabs>
          <w:tab w:val="left" w:pos="1701"/>
        </w:tabs>
        <w:spacing w:line="240" w:lineRule="atLeast"/>
        <w:ind w:left="851"/>
        <w:rPr>
          <w:sz w:val="18"/>
        </w:rPr>
      </w:pPr>
      <w:r w:rsidRPr="006F5E64">
        <w:rPr>
          <w:sz w:val="18"/>
        </w:rPr>
        <w:t>Please note NCAT does not accept filing of applications, submissions or evidence by email. Parties must give a hardcopy of documents to the Registry</w:t>
      </w:r>
      <w:r w:rsidR="00033EC0" w:rsidRPr="006F5E64">
        <w:rPr>
          <w:sz w:val="18"/>
        </w:rPr>
        <w:t>.</w:t>
      </w:r>
      <w:r w:rsidRPr="006F5E64">
        <w:rPr>
          <w:sz w:val="18"/>
        </w:rPr>
        <w:t xml:space="preserve"> </w:t>
      </w:r>
    </w:p>
    <w:p w14:paraId="2ED54B5A" w14:textId="77777777" w:rsidR="00970361" w:rsidRPr="006F5E64" w:rsidRDefault="00970361" w:rsidP="00033EC0">
      <w:pPr>
        <w:pStyle w:val="Heading3"/>
        <w:numPr>
          <w:ilvl w:val="0"/>
          <w:numId w:val="24"/>
        </w:numPr>
        <w:tabs>
          <w:tab w:val="left" w:pos="2835"/>
        </w:tabs>
        <w:spacing w:before="360" w:after="120"/>
        <w:rPr>
          <w:caps/>
        </w:rPr>
      </w:pPr>
      <w:r w:rsidRPr="006F5E64">
        <w:rPr>
          <w:caps/>
        </w:rPr>
        <w:t>RESPONDENT</w:t>
      </w:r>
    </w:p>
    <w:p w14:paraId="47B8826D" w14:textId="77777777" w:rsidR="00970361" w:rsidRPr="006F5E64" w:rsidRDefault="00970361" w:rsidP="00033EC0">
      <w:pPr>
        <w:tabs>
          <w:tab w:val="left" w:pos="1843"/>
        </w:tabs>
        <w:spacing w:before="120" w:line="240" w:lineRule="atLeast"/>
        <w:ind w:left="357"/>
        <w:rPr>
          <w:b/>
          <w:sz w:val="18"/>
        </w:rPr>
      </w:pPr>
      <w:r w:rsidRPr="006F5E64">
        <w:rPr>
          <w:b/>
          <w:sz w:val="18"/>
        </w:rPr>
        <w:t>Name</w:t>
      </w:r>
      <w:r w:rsidR="00E02F68" w:rsidRPr="006F5E64">
        <w:rPr>
          <w:b/>
          <w:sz w:val="18"/>
        </w:rPr>
        <w:t>:</w:t>
      </w:r>
      <w:r w:rsidRPr="006F5E64">
        <w:rPr>
          <w:b/>
          <w:sz w:val="18"/>
        </w:rPr>
        <w:t xml:space="preserve"> </w:t>
      </w:r>
      <w:r w:rsidRPr="006F5E64">
        <w:rPr>
          <w:b/>
          <w:sz w:val="18"/>
        </w:rPr>
        <w:tab/>
      </w:r>
      <w:r w:rsidRPr="006F5E64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</w:p>
    <w:p w14:paraId="0C707B6C" w14:textId="77777777" w:rsidR="00970361" w:rsidRPr="006F5E64" w:rsidRDefault="00970361" w:rsidP="00033EC0">
      <w:pPr>
        <w:tabs>
          <w:tab w:val="left" w:pos="1843"/>
        </w:tabs>
        <w:spacing w:before="120" w:line="240" w:lineRule="atLeast"/>
        <w:ind w:left="357"/>
        <w:rPr>
          <w:sz w:val="18"/>
        </w:rPr>
      </w:pPr>
      <w:r w:rsidRPr="006F5E64">
        <w:rPr>
          <w:b/>
          <w:sz w:val="18"/>
        </w:rPr>
        <w:t>Address</w:t>
      </w:r>
      <w:r w:rsidR="00E02F68" w:rsidRPr="006F5E64">
        <w:rPr>
          <w:b/>
          <w:sz w:val="18"/>
        </w:rPr>
        <w:t>:</w:t>
      </w:r>
      <w:r w:rsidRPr="006F5E64">
        <w:rPr>
          <w:b/>
          <w:sz w:val="18"/>
        </w:rPr>
        <w:tab/>
      </w:r>
      <w:r w:rsidRPr="006F5E64">
        <w:rPr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</w:p>
    <w:p w14:paraId="523BA052" w14:textId="77777777" w:rsidR="00970361" w:rsidRPr="006F5E64" w:rsidRDefault="00970361" w:rsidP="00200843">
      <w:pPr>
        <w:pStyle w:val="Heading2"/>
        <w:numPr>
          <w:ilvl w:val="0"/>
          <w:numId w:val="25"/>
        </w:numPr>
        <w:tabs>
          <w:tab w:val="left" w:pos="426"/>
        </w:tabs>
        <w:spacing w:before="600"/>
        <w:ind w:left="357" w:hanging="357"/>
      </w:pPr>
      <w:r w:rsidRPr="006F5E64">
        <w:t>SIGNATURE</w:t>
      </w:r>
    </w:p>
    <w:p w14:paraId="54824B92" w14:textId="77777777" w:rsidR="00970361" w:rsidRPr="006F5E64" w:rsidRDefault="00970361" w:rsidP="00970361">
      <w:pPr>
        <w:spacing w:line="240" w:lineRule="atLeast"/>
        <w:rPr>
          <w:sz w:val="18"/>
        </w:rPr>
      </w:pPr>
      <w:r w:rsidRPr="006F5E64">
        <w:rPr>
          <w:sz w:val="18"/>
        </w:rPr>
        <w:t>Your signature or signature of legal representative</w:t>
      </w:r>
    </w:p>
    <w:p w14:paraId="2599FB74" w14:textId="77777777" w:rsidR="00970361" w:rsidRPr="006F5E64" w:rsidRDefault="00970361" w:rsidP="00970361">
      <w:pPr>
        <w:tabs>
          <w:tab w:val="left" w:pos="1701"/>
        </w:tabs>
        <w:spacing w:before="120" w:line="240" w:lineRule="atLeast"/>
        <w:rPr>
          <w:b/>
          <w:sz w:val="18"/>
        </w:rPr>
      </w:pPr>
      <w:r w:rsidRPr="006F5E64">
        <w:rPr>
          <w:b/>
          <w:sz w:val="18"/>
        </w:rPr>
        <w:t>Name</w:t>
      </w:r>
      <w:r w:rsidR="00E02F68" w:rsidRPr="006F5E64">
        <w:rPr>
          <w:b/>
          <w:sz w:val="18"/>
        </w:rPr>
        <w:t>:</w:t>
      </w:r>
      <w:r w:rsidRPr="006F5E64">
        <w:rPr>
          <w:b/>
          <w:sz w:val="18"/>
        </w:rPr>
        <w:t xml:space="preserve"> </w:t>
      </w:r>
      <w:r w:rsidRPr="006F5E64">
        <w:rPr>
          <w:b/>
          <w:sz w:val="18"/>
        </w:rPr>
        <w:tab/>
      </w:r>
      <w:r w:rsidRPr="006F5E64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F5E64">
        <w:rPr>
          <w:sz w:val="24"/>
        </w:rPr>
        <w:instrText xml:space="preserve"> FORMTEXT </w:instrText>
      </w:r>
      <w:r w:rsidRPr="006F5E64">
        <w:rPr>
          <w:sz w:val="24"/>
        </w:rPr>
      </w:r>
      <w:r w:rsidRPr="006F5E64">
        <w:rPr>
          <w:sz w:val="24"/>
        </w:rPr>
        <w:fldChar w:fldCharType="separate"/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noProof/>
          <w:sz w:val="24"/>
        </w:rPr>
        <w:t> </w:t>
      </w:r>
      <w:r w:rsidRPr="006F5E64">
        <w:rPr>
          <w:sz w:val="24"/>
        </w:rPr>
        <w:fldChar w:fldCharType="end"/>
      </w:r>
    </w:p>
    <w:p w14:paraId="1F505BB2" w14:textId="77777777" w:rsidR="00970361" w:rsidRPr="006F5E64" w:rsidRDefault="00E02F68" w:rsidP="00970361">
      <w:pPr>
        <w:tabs>
          <w:tab w:val="left" w:pos="1701"/>
          <w:tab w:val="left" w:pos="7371"/>
        </w:tabs>
        <w:spacing w:before="200" w:line="240" w:lineRule="atLeast"/>
        <w:rPr>
          <w:sz w:val="24"/>
        </w:rPr>
      </w:pPr>
      <w:r w:rsidRPr="006F5E64">
        <w:rPr>
          <w:b/>
          <w:sz w:val="18"/>
        </w:rPr>
        <w:t>Signature:</w:t>
      </w:r>
      <w:r w:rsidR="00970361" w:rsidRPr="006F5E64">
        <w:rPr>
          <w:b/>
          <w:sz w:val="18"/>
        </w:rPr>
        <w:tab/>
      </w:r>
      <w:r w:rsidR="00970361" w:rsidRPr="006F5E64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361" w:rsidRPr="006F5E64">
        <w:rPr>
          <w:sz w:val="24"/>
        </w:rPr>
        <w:instrText xml:space="preserve"> FORMTEXT </w:instrText>
      </w:r>
      <w:r w:rsidR="00970361" w:rsidRPr="006F5E64">
        <w:rPr>
          <w:sz w:val="24"/>
        </w:rPr>
      </w:r>
      <w:r w:rsidR="00970361" w:rsidRPr="006F5E64">
        <w:rPr>
          <w:sz w:val="24"/>
        </w:rPr>
        <w:fldChar w:fldCharType="separate"/>
      </w:r>
      <w:r w:rsidR="00970361" w:rsidRPr="006F5E64">
        <w:rPr>
          <w:noProof/>
          <w:sz w:val="24"/>
        </w:rPr>
        <w:t> </w:t>
      </w:r>
      <w:r w:rsidR="00970361" w:rsidRPr="006F5E64">
        <w:rPr>
          <w:noProof/>
          <w:sz w:val="24"/>
        </w:rPr>
        <w:t> </w:t>
      </w:r>
      <w:r w:rsidR="00970361" w:rsidRPr="006F5E64">
        <w:rPr>
          <w:noProof/>
          <w:sz w:val="24"/>
        </w:rPr>
        <w:t> </w:t>
      </w:r>
      <w:r w:rsidR="00970361" w:rsidRPr="006F5E64">
        <w:rPr>
          <w:noProof/>
          <w:sz w:val="24"/>
        </w:rPr>
        <w:t> </w:t>
      </w:r>
      <w:r w:rsidR="00970361" w:rsidRPr="006F5E64">
        <w:rPr>
          <w:noProof/>
          <w:sz w:val="24"/>
        </w:rPr>
        <w:t> </w:t>
      </w:r>
      <w:r w:rsidR="00970361" w:rsidRPr="006F5E64">
        <w:rPr>
          <w:sz w:val="24"/>
        </w:rPr>
        <w:fldChar w:fldCharType="end"/>
      </w:r>
      <w:r w:rsidR="00970361" w:rsidRPr="006F5E64">
        <w:rPr>
          <w:sz w:val="18"/>
        </w:rPr>
        <w:tab/>
      </w:r>
      <w:r w:rsidR="00970361" w:rsidRPr="006F5E64">
        <w:rPr>
          <w:b/>
          <w:sz w:val="18"/>
        </w:rPr>
        <w:t>Date</w:t>
      </w:r>
      <w:r w:rsidRPr="006F5E64">
        <w:rPr>
          <w:b/>
          <w:sz w:val="18"/>
        </w:rPr>
        <w:t>:</w:t>
      </w:r>
      <w:r w:rsidR="00970361" w:rsidRPr="006F5E64">
        <w:rPr>
          <w:b/>
          <w:sz w:val="18"/>
        </w:rPr>
        <w:t xml:space="preserve"> </w:t>
      </w:r>
      <w:r w:rsidR="00970361" w:rsidRPr="006F5E64">
        <w:rPr>
          <w:b/>
          <w:sz w:val="18"/>
        </w:rPr>
        <w:tab/>
      </w:r>
      <w:r w:rsidR="00970361" w:rsidRPr="006F5E64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70361" w:rsidRPr="006F5E64">
        <w:rPr>
          <w:sz w:val="24"/>
        </w:rPr>
        <w:instrText xml:space="preserve"> FORMTEXT </w:instrText>
      </w:r>
      <w:r w:rsidR="00970361" w:rsidRPr="006F5E64">
        <w:rPr>
          <w:sz w:val="24"/>
        </w:rPr>
      </w:r>
      <w:r w:rsidR="00970361" w:rsidRPr="006F5E64">
        <w:rPr>
          <w:sz w:val="24"/>
        </w:rPr>
        <w:fldChar w:fldCharType="separate"/>
      </w:r>
      <w:r w:rsidR="00970361" w:rsidRPr="006F5E64">
        <w:rPr>
          <w:noProof/>
          <w:sz w:val="24"/>
        </w:rPr>
        <w:t> </w:t>
      </w:r>
      <w:r w:rsidR="00970361" w:rsidRPr="006F5E64">
        <w:rPr>
          <w:noProof/>
          <w:sz w:val="24"/>
        </w:rPr>
        <w:t> </w:t>
      </w:r>
      <w:r w:rsidR="00970361" w:rsidRPr="006F5E64">
        <w:rPr>
          <w:noProof/>
          <w:sz w:val="24"/>
        </w:rPr>
        <w:t> </w:t>
      </w:r>
      <w:r w:rsidR="00970361" w:rsidRPr="006F5E64">
        <w:rPr>
          <w:noProof/>
          <w:sz w:val="24"/>
        </w:rPr>
        <w:t> </w:t>
      </w:r>
      <w:r w:rsidR="00970361" w:rsidRPr="006F5E64">
        <w:rPr>
          <w:noProof/>
          <w:sz w:val="24"/>
        </w:rPr>
        <w:t> </w:t>
      </w:r>
      <w:r w:rsidR="00970361" w:rsidRPr="006F5E64">
        <w:rPr>
          <w:sz w:val="24"/>
        </w:rPr>
        <w:fldChar w:fldCharType="end"/>
      </w:r>
    </w:p>
    <w:p w14:paraId="68DA8B3C" w14:textId="77777777" w:rsidR="00970361" w:rsidRPr="006F5E64" w:rsidRDefault="00970361" w:rsidP="00200843">
      <w:pPr>
        <w:pStyle w:val="Heading2"/>
        <w:numPr>
          <w:ilvl w:val="0"/>
          <w:numId w:val="25"/>
        </w:numPr>
        <w:tabs>
          <w:tab w:val="left" w:pos="426"/>
        </w:tabs>
        <w:spacing w:before="600"/>
        <w:ind w:left="357" w:hanging="357"/>
      </w:pPr>
      <w:r w:rsidRPr="006F5E64">
        <w:t>REGISTRY DETAILS</w:t>
      </w:r>
    </w:p>
    <w:p w14:paraId="231C7941" w14:textId="77777777" w:rsidR="00451696" w:rsidRPr="006F5E64" w:rsidRDefault="00451696" w:rsidP="00451696">
      <w:pPr>
        <w:pStyle w:val="Heading3"/>
        <w:spacing w:after="80"/>
      </w:pPr>
      <w:r w:rsidRPr="006F5E64">
        <w:t xml:space="preserve">NCAT Administrative </w:t>
      </w:r>
      <w:r w:rsidR="00662BC3" w:rsidRPr="006F5E64">
        <w:t>and</w:t>
      </w:r>
      <w:r w:rsidRPr="006F5E64">
        <w:t xml:space="preserve"> Equal Opportunity</w:t>
      </w:r>
      <w:r w:rsidR="00662BC3" w:rsidRPr="006F5E64">
        <w:t xml:space="preserve"> Division</w:t>
      </w:r>
      <w:r w:rsidRPr="006F5E64">
        <w:t xml:space="preserve"> </w:t>
      </w:r>
      <w:r w:rsidR="00662BC3" w:rsidRPr="006F5E64">
        <w:t xml:space="preserve">and Occupational </w:t>
      </w:r>
      <w:r w:rsidRPr="006F5E64">
        <w:t>Division</w:t>
      </w:r>
    </w:p>
    <w:p w14:paraId="28BB0358" w14:textId="0E7B6D2D" w:rsidR="00451696" w:rsidRPr="006F5E64" w:rsidRDefault="00451696" w:rsidP="00451696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6F5E64">
        <w:rPr>
          <w:color w:val="000000"/>
          <w:sz w:val="18"/>
          <w:szCs w:val="18"/>
          <w:lang w:eastAsia="en-AU"/>
        </w:rPr>
        <w:t xml:space="preserve">Postal address: </w:t>
      </w:r>
      <w:r w:rsidRPr="006F5E64">
        <w:rPr>
          <w:color w:val="000000"/>
          <w:sz w:val="18"/>
          <w:szCs w:val="18"/>
          <w:lang w:eastAsia="en-AU"/>
        </w:rPr>
        <w:tab/>
        <w:t>PO Box K1026, Haymarket NSW 1240</w:t>
      </w:r>
    </w:p>
    <w:p w14:paraId="297C0277" w14:textId="77777777" w:rsidR="00451696" w:rsidRPr="006F5E64" w:rsidRDefault="00451696" w:rsidP="00451696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6F5E64">
        <w:rPr>
          <w:color w:val="000000"/>
          <w:sz w:val="18"/>
          <w:szCs w:val="18"/>
          <w:lang w:eastAsia="en-AU"/>
        </w:rPr>
        <w:t xml:space="preserve">Street address: </w:t>
      </w:r>
      <w:r w:rsidRPr="006F5E64">
        <w:rPr>
          <w:color w:val="000000"/>
          <w:sz w:val="18"/>
          <w:szCs w:val="18"/>
          <w:lang w:eastAsia="en-AU"/>
        </w:rPr>
        <w:tab/>
        <w:t xml:space="preserve">Level 10 John Maddison Tower, 86-90 </w:t>
      </w:r>
      <w:r w:rsidR="006B49A8" w:rsidRPr="006F5E64">
        <w:rPr>
          <w:color w:val="000000"/>
          <w:sz w:val="18"/>
          <w:szCs w:val="18"/>
          <w:lang w:eastAsia="en-AU"/>
        </w:rPr>
        <w:t>Goulburn Street, Sydney NSW 2000</w:t>
      </w:r>
    </w:p>
    <w:p w14:paraId="15774B40" w14:textId="77777777" w:rsidR="00451696" w:rsidRPr="006F5E64" w:rsidRDefault="00451696" w:rsidP="00451696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6F5E64">
        <w:rPr>
          <w:color w:val="000000"/>
          <w:sz w:val="18"/>
          <w:szCs w:val="18"/>
          <w:lang w:eastAsia="en-AU"/>
        </w:rPr>
        <w:t xml:space="preserve">Telephone: </w:t>
      </w:r>
      <w:r w:rsidRPr="006F5E64">
        <w:rPr>
          <w:color w:val="000000"/>
          <w:sz w:val="18"/>
          <w:szCs w:val="18"/>
          <w:lang w:eastAsia="en-AU"/>
        </w:rPr>
        <w:tab/>
        <w:t>1300 006 228</w:t>
      </w:r>
    </w:p>
    <w:p w14:paraId="1C8E9CAF" w14:textId="77777777" w:rsidR="00451696" w:rsidRPr="006F5E64" w:rsidRDefault="00451696" w:rsidP="00451696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6F5E64">
        <w:rPr>
          <w:color w:val="000000"/>
          <w:sz w:val="18"/>
          <w:szCs w:val="18"/>
          <w:lang w:eastAsia="en-AU"/>
        </w:rPr>
        <w:t xml:space="preserve">Email: </w:t>
      </w:r>
      <w:r w:rsidRPr="006F5E64">
        <w:rPr>
          <w:color w:val="000000"/>
          <w:sz w:val="18"/>
          <w:szCs w:val="18"/>
          <w:lang w:eastAsia="en-AU"/>
        </w:rPr>
        <w:tab/>
      </w:r>
      <w:r w:rsidR="00662BC3" w:rsidRPr="006F5E64">
        <w:rPr>
          <w:sz w:val="18"/>
          <w:szCs w:val="18"/>
          <w:lang w:eastAsia="en-AU"/>
        </w:rPr>
        <w:t>aeod@ncat.nsw.gov.au</w:t>
      </w:r>
      <w:r w:rsidR="00667D25" w:rsidRPr="006F5E64">
        <w:rPr>
          <w:color w:val="000000"/>
          <w:sz w:val="18"/>
          <w:szCs w:val="18"/>
          <w:lang w:eastAsia="en-AU"/>
        </w:rPr>
        <w:t xml:space="preserve"> </w:t>
      </w:r>
    </w:p>
    <w:p w14:paraId="261DB586" w14:textId="77777777" w:rsidR="00451696" w:rsidRPr="006F5E64" w:rsidRDefault="00451696" w:rsidP="00451696">
      <w:pPr>
        <w:tabs>
          <w:tab w:val="left" w:pos="1418"/>
        </w:tabs>
        <w:spacing w:before="40" w:after="40" w:line="240" w:lineRule="atLeast"/>
        <w:rPr>
          <w:color w:val="000000"/>
          <w:sz w:val="18"/>
          <w:szCs w:val="18"/>
          <w:lang w:eastAsia="en-AU"/>
        </w:rPr>
      </w:pPr>
      <w:r w:rsidRPr="006F5E64">
        <w:rPr>
          <w:color w:val="000000"/>
          <w:sz w:val="18"/>
          <w:szCs w:val="18"/>
          <w:lang w:eastAsia="en-AU"/>
        </w:rPr>
        <w:t xml:space="preserve">Website: </w:t>
      </w:r>
      <w:r w:rsidRPr="006F5E64">
        <w:rPr>
          <w:color w:val="000000"/>
          <w:sz w:val="18"/>
          <w:szCs w:val="18"/>
          <w:lang w:eastAsia="en-AU"/>
        </w:rPr>
        <w:tab/>
        <w:t>www.ncat.nsw.gov.au</w:t>
      </w:r>
    </w:p>
    <w:p w14:paraId="5CC9A840" w14:textId="77777777" w:rsidR="00477B6A" w:rsidRPr="006F5E64" w:rsidRDefault="00477B6A" w:rsidP="00477B6A">
      <w:pPr>
        <w:pStyle w:val="Heading3"/>
        <w:spacing w:before="240"/>
      </w:pPr>
      <w:r w:rsidRPr="006F5E64">
        <w:t>Application fee information</w:t>
      </w:r>
    </w:p>
    <w:p w14:paraId="49FFA715" w14:textId="77777777" w:rsidR="00C343A1" w:rsidRDefault="00477B6A" w:rsidP="00477B6A">
      <w:pPr>
        <w:spacing w:line="240" w:lineRule="atLeast"/>
        <w:rPr>
          <w:sz w:val="18"/>
        </w:rPr>
      </w:pPr>
      <w:r w:rsidRPr="006F5E64">
        <w:rPr>
          <w:sz w:val="18"/>
        </w:rPr>
        <w:t xml:space="preserve">You may need to pay an application fee when lodging your application. The fee schedule is available on the </w:t>
      </w:r>
      <w:hyperlink r:id="rId10" w:history="1">
        <w:r w:rsidRPr="006F5E64">
          <w:rPr>
            <w:rStyle w:val="Hyperlink"/>
            <w:sz w:val="18"/>
          </w:rPr>
          <w:t>NCAT website</w:t>
        </w:r>
      </w:hyperlink>
      <w:r w:rsidRPr="006F5E64">
        <w:rPr>
          <w:sz w:val="18"/>
        </w:rPr>
        <w:t xml:space="preserve">. </w:t>
      </w:r>
    </w:p>
    <w:p w14:paraId="5B516DE7" w14:textId="1D2FB356" w:rsidR="00477B6A" w:rsidRPr="006F5E64" w:rsidRDefault="00A46A33" w:rsidP="00477B6A">
      <w:pPr>
        <w:spacing w:line="240" w:lineRule="atLeast"/>
        <w:rPr>
          <w:sz w:val="18"/>
        </w:rPr>
      </w:pPr>
      <w:r w:rsidRPr="00644EEB">
        <w:rPr>
          <w:sz w:val="18"/>
        </w:rPr>
        <w:t xml:space="preserve">Cash, credit card and EFTPOS payment can be made in person at your nearest </w:t>
      </w:r>
      <w:hyperlink r:id="rId11" w:history="1">
        <w:r w:rsidRPr="00644EEB">
          <w:rPr>
            <w:rStyle w:val="Hyperlink"/>
            <w:sz w:val="18"/>
          </w:rPr>
          <w:t>NCAT Registry</w:t>
        </w:r>
      </w:hyperlink>
      <w:r w:rsidRPr="00644EEB">
        <w:rPr>
          <w:sz w:val="18"/>
        </w:rPr>
        <w:t>.</w:t>
      </w:r>
      <w:r w:rsidR="00B467BA" w:rsidRPr="00644EEB">
        <w:rPr>
          <w:sz w:val="18"/>
        </w:rPr>
        <w:t xml:space="preserve"> </w:t>
      </w:r>
      <w:r w:rsidRPr="00644EEB">
        <w:rPr>
          <w:sz w:val="18"/>
        </w:rPr>
        <w:t>You can also pay in person wh</w:t>
      </w:r>
      <w:r w:rsidR="00306E14" w:rsidRPr="00644EEB">
        <w:rPr>
          <w:sz w:val="18"/>
        </w:rPr>
        <w:t>en</w:t>
      </w:r>
      <w:r w:rsidRPr="00644EEB">
        <w:rPr>
          <w:sz w:val="18"/>
        </w:rPr>
        <w:t xml:space="preserve"> lodging an application at any </w:t>
      </w:r>
      <w:hyperlink r:id="rId12" w:history="1">
        <w:hyperlink r:id="rId13" w:tgtFrame="_blank" w:tooltip="Service NSW locations" w:history="1">
          <w:r w:rsidRPr="00644EEB">
            <w:rPr>
              <w:rStyle w:val="Hyperlink"/>
              <w:sz w:val="18"/>
            </w:rPr>
            <w:t>Service NSW</w:t>
          </w:r>
        </w:hyperlink>
      </w:hyperlink>
      <w:r w:rsidRPr="00644EEB">
        <w:rPr>
          <w:sz w:val="18"/>
        </w:rPr>
        <w:t> service centre.</w:t>
      </w:r>
    </w:p>
    <w:p w14:paraId="5DF22D87" w14:textId="77777777" w:rsidR="008E7137" w:rsidRPr="0051296B" w:rsidRDefault="00477B6A" w:rsidP="00033EC0">
      <w:pPr>
        <w:spacing w:line="240" w:lineRule="atLeast"/>
        <w:rPr>
          <w:sz w:val="18"/>
        </w:rPr>
      </w:pPr>
      <w:r w:rsidRPr="006F5E64">
        <w:rPr>
          <w:sz w:val="18"/>
        </w:rPr>
        <w:t xml:space="preserve">If you are unable to pay the concession fee or are not eligible, NCAT may consider waiving the fee fully or partially. To request a fee waiver please complete the </w:t>
      </w:r>
      <w:hyperlink r:id="rId14" w:history="1">
        <w:r w:rsidRPr="006F5E64">
          <w:rPr>
            <w:rStyle w:val="Hyperlink"/>
            <w:sz w:val="18"/>
          </w:rPr>
          <w:t>fee waiver request form</w:t>
        </w:r>
      </w:hyperlink>
      <w:r w:rsidRPr="006F5E64">
        <w:rPr>
          <w:sz w:val="18"/>
        </w:rPr>
        <w:t>.</w:t>
      </w:r>
    </w:p>
    <w:sectPr w:rsidR="008E7137" w:rsidRPr="0051296B" w:rsidSect="00BE5465">
      <w:pgSz w:w="11906" w:h="16838"/>
      <w:pgMar w:top="851" w:right="851" w:bottom="284" w:left="851" w:header="709" w:footer="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CDCB" w14:textId="77777777" w:rsidR="00033EC0" w:rsidRDefault="00033EC0" w:rsidP="005D0529">
      <w:pPr>
        <w:spacing w:after="0" w:line="240" w:lineRule="auto"/>
      </w:pPr>
      <w:r>
        <w:separator/>
      </w:r>
    </w:p>
  </w:endnote>
  <w:endnote w:type="continuationSeparator" w:id="0">
    <w:p w14:paraId="0CCC69F7" w14:textId="77777777" w:rsidR="00033EC0" w:rsidRDefault="00033EC0" w:rsidP="005D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7F39" w14:textId="77777777" w:rsidR="00033EC0" w:rsidRPr="00184936" w:rsidRDefault="00033EC0" w:rsidP="00B84270">
    <w:pPr>
      <w:pStyle w:val="Footer"/>
    </w:pPr>
    <w:r>
      <w:rPr>
        <w:rFonts w:cs="Arial"/>
        <w:bCs/>
        <w:sz w:val="18"/>
        <w:szCs w:val="18"/>
      </w:rPr>
      <w:t xml:space="preserve">NCAT Administrative &amp; Equal Opportunity and Occupational Divisions </w:t>
    </w:r>
    <w:r w:rsidRPr="00184936">
      <w:rPr>
        <w:rFonts w:cs="Arial"/>
        <w:b/>
        <w:bCs/>
        <w:sz w:val="18"/>
        <w:szCs w:val="18"/>
      </w:rPr>
      <w:t xml:space="preserve">| </w:t>
    </w:r>
    <w:r>
      <w:rPr>
        <w:rFonts w:cs="Arial"/>
        <w:b/>
        <w:bCs/>
        <w:sz w:val="18"/>
        <w:szCs w:val="18"/>
      </w:rPr>
      <w:t>Administrative review application form</w:t>
    </w:r>
    <w:r w:rsidRPr="00184936">
      <w:ptab w:relativeTo="margin" w:alignment="right" w:leader="none"/>
    </w:r>
    <w:r w:rsidRPr="00184936">
      <w:rPr>
        <w:rFonts w:cs="Arial"/>
        <w:sz w:val="18"/>
        <w:szCs w:val="18"/>
      </w:rPr>
      <w:t xml:space="preserve">Page | </w:t>
    </w:r>
    <w:r w:rsidRPr="00184936">
      <w:rPr>
        <w:b/>
        <w:sz w:val="18"/>
        <w:szCs w:val="18"/>
      </w:rPr>
      <w:fldChar w:fldCharType="begin"/>
    </w:r>
    <w:r w:rsidRPr="00184936">
      <w:rPr>
        <w:b/>
        <w:sz w:val="18"/>
        <w:szCs w:val="18"/>
      </w:rPr>
      <w:instrText>Page</w:instrText>
    </w:r>
    <w:r w:rsidRPr="00184936">
      <w:rPr>
        <w:b/>
        <w:sz w:val="18"/>
        <w:szCs w:val="18"/>
      </w:rPr>
      <w:fldChar w:fldCharType="separate"/>
    </w:r>
    <w:r w:rsidR="00C87620">
      <w:rPr>
        <w:b/>
        <w:noProof/>
        <w:sz w:val="18"/>
        <w:szCs w:val="18"/>
      </w:rPr>
      <w:t>1</w:t>
    </w:r>
    <w:r w:rsidRPr="00184936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6D41" w14:textId="77777777" w:rsidR="00033EC0" w:rsidRDefault="00033EC0" w:rsidP="005D0529">
      <w:pPr>
        <w:spacing w:after="0" w:line="240" w:lineRule="auto"/>
      </w:pPr>
      <w:r>
        <w:separator/>
      </w:r>
    </w:p>
  </w:footnote>
  <w:footnote w:type="continuationSeparator" w:id="0">
    <w:p w14:paraId="5A044CAE" w14:textId="77777777" w:rsidR="00033EC0" w:rsidRDefault="00033EC0" w:rsidP="005D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C59"/>
    <w:multiLevelType w:val="hybridMultilevel"/>
    <w:tmpl w:val="D8AE416C"/>
    <w:lvl w:ilvl="0" w:tplc="004E0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21C14C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B64597"/>
    <w:multiLevelType w:val="multilevel"/>
    <w:tmpl w:val="2488FFC0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A5853BC"/>
    <w:multiLevelType w:val="hybridMultilevel"/>
    <w:tmpl w:val="DCECD3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C653C"/>
    <w:multiLevelType w:val="hybridMultilevel"/>
    <w:tmpl w:val="8DA4476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151B2D"/>
    <w:multiLevelType w:val="hybridMultilevel"/>
    <w:tmpl w:val="72D620BE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5EEACB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354B95"/>
    <w:multiLevelType w:val="hybridMultilevel"/>
    <w:tmpl w:val="D3C83850"/>
    <w:lvl w:ilvl="0" w:tplc="23783A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E3114"/>
    <w:multiLevelType w:val="hybridMultilevel"/>
    <w:tmpl w:val="2FC02072"/>
    <w:lvl w:ilvl="0" w:tplc="004E0C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C74896"/>
    <w:multiLevelType w:val="hybridMultilevel"/>
    <w:tmpl w:val="605AE9F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C2A22"/>
    <w:multiLevelType w:val="hybridMultilevel"/>
    <w:tmpl w:val="41942BA8"/>
    <w:lvl w:ilvl="0" w:tplc="1B3E91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B14E8"/>
    <w:multiLevelType w:val="hybridMultilevel"/>
    <w:tmpl w:val="723CCC0C"/>
    <w:lvl w:ilvl="0" w:tplc="0409000F">
      <w:start w:val="1"/>
      <w:numFmt w:val="decimal"/>
      <w:lvlText w:val="%1."/>
      <w:lvlJc w:val="left"/>
      <w:pPr>
        <w:tabs>
          <w:tab w:val="num" w:pos="1448"/>
        </w:tabs>
        <w:ind w:left="144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8"/>
        </w:tabs>
        <w:ind w:left="216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8"/>
        </w:tabs>
        <w:ind w:left="288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8"/>
        </w:tabs>
        <w:ind w:left="360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8"/>
        </w:tabs>
        <w:ind w:left="432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8"/>
        </w:tabs>
        <w:ind w:left="504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8"/>
        </w:tabs>
        <w:ind w:left="576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8"/>
        </w:tabs>
        <w:ind w:left="648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8"/>
        </w:tabs>
        <w:ind w:left="7208" w:hanging="180"/>
      </w:pPr>
    </w:lvl>
  </w:abstractNum>
  <w:abstractNum w:abstractNumId="10" w15:restartNumberingAfterBreak="0">
    <w:nsid w:val="3852711B"/>
    <w:multiLevelType w:val="hybridMultilevel"/>
    <w:tmpl w:val="E0F223B8"/>
    <w:lvl w:ilvl="0" w:tplc="F08832A2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B9453C7"/>
    <w:multiLevelType w:val="hybridMultilevel"/>
    <w:tmpl w:val="E86ADE18"/>
    <w:lvl w:ilvl="0" w:tplc="004E0C7C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290C242A">
      <w:start w:val="1"/>
      <w:numFmt w:val="lowerRoman"/>
      <w:lvlText w:val="(%2)"/>
      <w:lvlJc w:val="right"/>
      <w:pPr>
        <w:ind w:left="1437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6817F9F"/>
    <w:multiLevelType w:val="hybridMultilevel"/>
    <w:tmpl w:val="98EADD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21C14C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426048"/>
    <w:multiLevelType w:val="hybridMultilevel"/>
    <w:tmpl w:val="F6F4AE86"/>
    <w:lvl w:ilvl="0" w:tplc="7BD2B2F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pStyle w:val="Heading5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570930C2"/>
    <w:multiLevelType w:val="hybridMultilevel"/>
    <w:tmpl w:val="DDAA8076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E830A4"/>
    <w:multiLevelType w:val="hybridMultilevel"/>
    <w:tmpl w:val="A51CD6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D21788"/>
    <w:multiLevelType w:val="hybridMultilevel"/>
    <w:tmpl w:val="D436D18C"/>
    <w:lvl w:ilvl="0" w:tplc="5CE8C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1C14C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0BF41AD"/>
    <w:multiLevelType w:val="hybridMultilevel"/>
    <w:tmpl w:val="56D23C6E"/>
    <w:lvl w:ilvl="0" w:tplc="548CFC5E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63A61C27"/>
    <w:multiLevelType w:val="hybridMultilevel"/>
    <w:tmpl w:val="58A4DE54"/>
    <w:lvl w:ilvl="0" w:tplc="004E0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90C242A">
      <w:start w:val="1"/>
      <w:numFmt w:val="lowerRoman"/>
      <w:lvlText w:val="(%2)"/>
      <w:lvlJc w:val="righ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B7941"/>
    <w:multiLevelType w:val="hybridMultilevel"/>
    <w:tmpl w:val="20DE5FCE"/>
    <w:lvl w:ilvl="0" w:tplc="D5B636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EACB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190B1C"/>
    <w:multiLevelType w:val="hybridMultilevel"/>
    <w:tmpl w:val="D436D18C"/>
    <w:lvl w:ilvl="0" w:tplc="5CE8C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1C14C4">
      <w:start w:val="1"/>
      <w:numFmt w:val="lowerLetter"/>
      <w:lvlText w:val="(%2)"/>
      <w:lvlJc w:val="left"/>
      <w:pPr>
        <w:ind w:left="108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404696">
    <w:abstractNumId w:val="14"/>
  </w:num>
  <w:num w:numId="2" w16cid:durableId="698628523">
    <w:abstractNumId w:val="1"/>
  </w:num>
  <w:num w:numId="3" w16cid:durableId="1096945409">
    <w:abstractNumId w:val="1"/>
  </w:num>
  <w:num w:numId="4" w16cid:durableId="1382443989">
    <w:abstractNumId w:val="1"/>
  </w:num>
  <w:num w:numId="5" w16cid:durableId="1144466755">
    <w:abstractNumId w:val="1"/>
  </w:num>
  <w:num w:numId="6" w16cid:durableId="350423033">
    <w:abstractNumId w:val="17"/>
  </w:num>
  <w:num w:numId="7" w16cid:durableId="1834682712">
    <w:abstractNumId w:val="11"/>
  </w:num>
  <w:num w:numId="8" w16cid:durableId="782961520">
    <w:abstractNumId w:val="6"/>
  </w:num>
  <w:num w:numId="9" w16cid:durableId="1491211086">
    <w:abstractNumId w:val="21"/>
  </w:num>
  <w:num w:numId="10" w16cid:durableId="1574505998">
    <w:abstractNumId w:val="0"/>
  </w:num>
  <w:num w:numId="11" w16cid:durableId="329331707">
    <w:abstractNumId w:val="19"/>
  </w:num>
  <w:num w:numId="12" w16cid:durableId="1773013149">
    <w:abstractNumId w:val="16"/>
  </w:num>
  <w:num w:numId="13" w16cid:durableId="873690912">
    <w:abstractNumId w:val="12"/>
  </w:num>
  <w:num w:numId="14" w16cid:durableId="836266988">
    <w:abstractNumId w:val="4"/>
  </w:num>
  <w:num w:numId="15" w16cid:durableId="1456218980">
    <w:abstractNumId w:val="7"/>
  </w:num>
  <w:num w:numId="16" w16cid:durableId="617760476">
    <w:abstractNumId w:val="18"/>
  </w:num>
  <w:num w:numId="17" w16cid:durableId="377702118">
    <w:abstractNumId w:val="10"/>
  </w:num>
  <w:num w:numId="18" w16cid:durableId="868530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5110795">
    <w:abstractNumId w:val="20"/>
  </w:num>
  <w:num w:numId="20" w16cid:durableId="826094908">
    <w:abstractNumId w:val="15"/>
  </w:num>
  <w:num w:numId="21" w16cid:durableId="195899019">
    <w:abstractNumId w:val="13"/>
  </w:num>
  <w:num w:numId="22" w16cid:durableId="1932005551">
    <w:abstractNumId w:val="5"/>
  </w:num>
  <w:num w:numId="23" w16cid:durableId="1598171295">
    <w:abstractNumId w:val="8"/>
  </w:num>
  <w:num w:numId="24" w16cid:durableId="1420101309">
    <w:abstractNumId w:val="3"/>
  </w:num>
  <w:num w:numId="25" w16cid:durableId="7068766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cumentProtection w:edit="forms" w:enforcement="1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2A"/>
    <w:rsid w:val="00005D24"/>
    <w:rsid w:val="000078AA"/>
    <w:rsid w:val="0001667E"/>
    <w:rsid w:val="00033EC0"/>
    <w:rsid w:val="00034889"/>
    <w:rsid w:val="00037FC2"/>
    <w:rsid w:val="0004162F"/>
    <w:rsid w:val="000671B1"/>
    <w:rsid w:val="00067A5A"/>
    <w:rsid w:val="00071039"/>
    <w:rsid w:val="00074D6D"/>
    <w:rsid w:val="00077AD2"/>
    <w:rsid w:val="0008172B"/>
    <w:rsid w:val="00095D4D"/>
    <w:rsid w:val="000A4CD1"/>
    <w:rsid w:val="000E2331"/>
    <w:rsid w:val="000F1C65"/>
    <w:rsid w:val="000F3881"/>
    <w:rsid w:val="00133A8E"/>
    <w:rsid w:val="00146458"/>
    <w:rsid w:val="00161654"/>
    <w:rsid w:val="0017250E"/>
    <w:rsid w:val="00184936"/>
    <w:rsid w:val="00192BC7"/>
    <w:rsid w:val="00195DF5"/>
    <w:rsid w:val="001C0D08"/>
    <w:rsid w:val="001C2C08"/>
    <w:rsid w:val="001D3CB0"/>
    <w:rsid w:val="00200843"/>
    <w:rsid w:val="00215A42"/>
    <w:rsid w:val="00225A7E"/>
    <w:rsid w:val="0025623D"/>
    <w:rsid w:val="00285BE8"/>
    <w:rsid w:val="002958D5"/>
    <w:rsid w:val="002A62E1"/>
    <w:rsid w:val="002B3F59"/>
    <w:rsid w:val="002C5417"/>
    <w:rsid w:val="002E2BDC"/>
    <w:rsid w:val="002E5703"/>
    <w:rsid w:val="002F0A67"/>
    <w:rsid w:val="003066AC"/>
    <w:rsid w:val="00306E14"/>
    <w:rsid w:val="00320BF3"/>
    <w:rsid w:val="003425DD"/>
    <w:rsid w:val="003457DF"/>
    <w:rsid w:val="0036464D"/>
    <w:rsid w:val="00364F67"/>
    <w:rsid w:val="0036715A"/>
    <w:rsid w:val="003818EB"/>
    <w:rsid w:val="003C242A"/>
    <w:rsid w:val="003C4AB3"/>
    <w:rsid w:val="003F2FC7"/>
    <w:rsid w:val="0042030B"/>
    <w:rsid w:val="00426FAF"/>
    <w:rsid w:val="00451696"/>
    <w:rsid w:val="00471039"/>
    <w:rsid w:val="00472A14"/>
    <w:rsid w:val="00477B6A"/>
    <w:rsid w:val="004A6D4F"/>
    <w:rsid w:val="004C1C95"/>
    <w:rsid w:val="004C44EF"/>
    <w:rsid w:val="004D5712"/>
    <w:rsid w:val="004D6BF2"/>
    <w:rsid w:val="00530C28"/>
    <w:rsid w:val="00541923"/>
    <w:rsid w:val="00582C02"/>
    <w:rsid w:val="00585004"/>
    <w:rsid w:val="005A7A38"/>
    <w:rsid w:val="005B016D"/>
    <w:rsid w:val="005B1DA6"/>
    <w:rsid w:val="005C0AFA"/>
    <w:rsid w:val="005C7EBB"/>
    <w:rsid w:val="005D0529"/>
    <w:rsid w:val="00625BFF"/>
    <w:rsid w:val="00627111"/>
    <w:rsid w:val="00644EEB"/>
    <w:rsid w:val="00651E42"/>
    <w:rsid w:val="00662BC3"/>
    <w:rsid w:val="00667D25"/>
    <w:rsid w:val="00671662"/>
    <w:rsid w:val="00691F8C"/>
    <w:rsid w:val="00692C3A"/>
    <w:rsid w:val="006A3DE0"/>
    <w:rsid w:val="006A5C2B"/>
    <w:rsid w:val="006B49A8"/>
    <w:rsid w:val="006F5E64"/>
    <w:rsid w:val="00704BA0"/>
    <w:rsid w:val="007069E8"/>
    <w:rsid w:val="00711315"/>
    <w:rsid w:val="00743AE7"/>
    <w:rsid w:val="007669EF"/>
    <w:rsid w:val="0077042D"/>
    <w:rsid w:val="00790CE6"/>
    <w:rsid w:val="007A3CA0"/>
    <w:rsid w:val="007F68BA"/>
    <w:rsid w:val="00827AA5"/>
    <w:rsid w:val="00851691"/>
    <w:rsid w:val="008C223F"/>
    <w:rsid w:val="008E7137"/>
    <w:rsid w:val="008F1A3C"/>
    <w:rsid w:val="008F34F6"/>
    <w:rsid w:val="00914D45"/>
    <w:rsid w:val="00930F87"/>
    <w:rsid w:val="00932FA4"/>
    <w:rsid w:val="0095340A"/>
    <w:rsid w:val="00961502"/>
    <w:rsid w:val="00970361"/>
    <w:rsid w:val="009C2BC6"/>
    <w:rsid w:val="009D7397"/>
    <w:rsid w:val="009F17EA"/>
    <w:rsid w:val="00A027C7"/>
    <w:rsid w:val="00A035FC"/>
    <w:rsid w:val="00A16D57"/>
    <w:rsid w:val="00A22DB0"/>
    <w:rsid w:val="00A46A33"/>
    <w:rsid w:val="00A61FEE"/>
    <w:rsid w:val="00A6674B"/>
    <w:rsid w:val="00A67A90"/>
    <w:rsid w:val="00A718F8"/>
    <w:rsid w:val="00A9649E"/>
    <w:rsid w:val="00AA05DA"/>
    <w:rsid w:val="00AB3044"/>
    <w:rsid w:val="00AD49D0"/>
    <w:rsid w:val="00B02D95"/>
    <w:rsid w:val="00B44657"/>
    <w:rsid w:val="00B467BA"/>
    <w:rsid w:val="00B56C43"/>
    <w:rsid w:val="00B80B38"/>
    <w:rsid w:val="00B84270"/>
    <w:rsid w:val="00BA6502"/>
    <w:rsid w:val="00BE5465"/>
    <w:rsid w:val="00BF36DE"/>
    <w:rsid w:val="00C141C5"/>
    <w:rsid w:val="00C1677B"/>
    <w:rsid w:val="00C343A1"/>
    <w:rsid w:val="00C709DA"/>
    <w:rsid w:val="00C87046"/>
    <w:rsid w:val="00C87620"/>
    <w:rsid w:val="00CF17B3"/>
    <w:rsid w:val="00CF7B21"/>
    <w:rsid w:val="00D44615"/>
    <w:rsid w:val="00D54846"/>
    <w:rsid w:val="00D90C5D"/>
    <w:rsid w:val="00DD12EA"/>
    <w:rsid w:val="00E02F68"/>
    <w:rsid w:val="00E11125"/>
    <w:rsid w:val="00E12EA9"/>
    <w:rsid w:val="00E4254F"/>
    <w:rsid w:val="00E532DB"/>
    <w:rsid w:val="00E56A85"/>
    <w:rsid w:val="00E76B5F"/>
    <w:rsid w:val="00E9237D"/>
    <w:rsid w:val="00EC27CA"/>
    <w:rsid w:val="00ED009D"/>
    <w:rsid w:val="00EE4592"/>
    <w:rsid w:val="00F91A11"/>
    <w:rsid w:val="00F96417"/>
    <w:rsid w:val="00FA0406"/>
    <w:rsid w:val="00FB1F2F"/>
    <w:rsid w:val="00FC4F04"/>
    <w:rsid w:val="00FC5E08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47E4CFDC"/>
  <w15:docId w15:val="{3CD79ACD-B6F1-453F-A8F0-823F15F2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039"/>
    <w:pPr>
      <w:spacing w:after="120"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3C242A"/>
    <w:pPr>
      <w:keepNext/>
      <w:spacing w:before="240" w:line="300" w:lineRule="atLeast"/>
      <w:outlineLvl w:val="0"/>
    </w:pPr>
    <w:rPr>
      <w:rFonts w:ascii="Arial" w:hAnsi="Arial" w:cs="Arial"/>
      <w:b/>
      <w:bCs/>
      <w:kern w:val="32"/>
      <w:sz w:val="40"/>
      <w:szCs w:val="26"/>
      <w:lang w:eastAsia="en-AU"/>
    </w:rPr>
  </w:style>
  <w:style w:type="paragraph" w:styleId="Heading2">
    <w:name w:val="heading 2"/>
    <w:next w:val="Normal"/>
    <w:link w:val="Heading2Char"/>
    <w:qFormat/>
    <w:rsid w:val="009D7397"/>
    <w:pPr>
      <w:keepNext/>
      <w:pBdr>
        <w:bottom w:val="single" w:sz="4" w:space="1" w:color="auto"/>
      </w:pBdr>
      <w:spacing w:before="480" w:after="60" w:line="300" w:lineRule="atLeast"/>
      <w:outlineLvl w:val="1"/>
    </w:pPr>
    <w:rPr>
      <w:rFonts w:ascii="Arial" w:hAnsi="Arial" w:cs="Arial"/>
      <w:b/>
      <w:bCs/>
      <w:iCs/>
      <w:sz w:val="26"/>
      <w:szCs w:val="28"/>
      <w:lang w:eastAsia="en-AU"/>
    </w:rPr>
  </w:style>
  <w:style w:type="paragraph" w:styleId="Heading3">
    <w:name w:val="heading 3"/>
    <w:next w:val="Normal"/>
    <w:link w:val="Heading3Char"/>
    <w:qFormat/>
    <w:rsid w:val="0001667E"/>
    <w:pPr>
      <w:keepNext/>
      <w:spacing w:before="120" w:after="40" w:line="300" w:lineRule="atLeast"/>
      <w:outlineLvl w:val="2"/>
    </w:pPr>
    <w:rPr>
      <w:rFonts w:ascii="Arial" w:hAnsi="Arial" w:cs="Arial"/>
      <w:b/>
      <w:bCs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071039"/>
    <w:pPr>
      <w:pBdr>
        <w:top w:val="single" w:sz="8" w:space="9" w:color="DDDEDD"/>
        <w:left w:val="single" w:sz="8" w:space="12" w:color="DDDEDD"/>
        <w:bottom w:val="single" w:sz="8" w:space="10" w:color="DDDEDD"/>
        <w:right w:val="single" w:sz="8" w:space="12" w:color="DDDEDD"/>
      </w:pBdr>
      <w:shd w:val="clear" w:color="auto" w:fill="DDDEDD"/>
      <w:ind w:left="284" w:right="284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071039"/>
    <w:pPr>
      <w:keepNext/>
      <w:numPr>
        <w:numId w:val="1"/>
      </w:numPr>
      <w:pBdr>
        <w:top w:val="single" w:sz="4" w:space="9" w:color="auto"/>
        <w:left w:val="single" w:sz="4" w:space="16" w:color="auto"/>
        <w:bottom w:val="single" w:sz="4" w:space="12" w:color="auto"/>
        <w:right w:val="single" w:sz="4" w:space="12" w:color="auto"/>
      </w:pBdr>
      <w:ind w:right="284"/>
      <w:outlineLvl w:val="4"/>
    </w:pPr>
  </w:style>
  <w:style w:type="paragraph" w:styleId="Heading6">
    <w:name w:val="heading 6"/>
    <w:next w:val="Normal"/>
    <w:link w:val="Heading6Char"/>
    <w:qFormat/>
    <w:rsid w:val="00071039"/>
    <w:pPr>
      <w:numPr>
        <w:ilvl w:val="5"/>
        <w:numId w:val="5"/>
      </w:numPr>
      <w:spacing w:before="240" w:after="60" w:line="240" w:lineRule="atLeast"/>
      <w:outlineLvl w:val="5"/>
    </w:pPr>
    <w:rPr>
      <w:rFonts w:ascii="Arial" w:hAnsi="Arial"/>
      <w:b/>
      <w:bCs/>
      <w:sz w:val="21"/>
      <w:szCs w:val="22"/>
    </w:rPr>
  </w:style>
  <w:style w:type="paragraph" w:styleId="Heading7">
    <w:name w:val="heading 7"/>
    <w:next w:val="Normal"/>
    <w:link w:val="Heading7Char"/>
    <w:qFormat/>
    <w:rsid w:val="00071039"/>
    <w:pPr>
      <w:numPr>
        <w:ilvl w:val="6"/>
        <w:numId w:val="5"/>
      </w:numPr>
      <w:spacing w:before="240" w:after="60" w:line="240" w:lineRule="atLeast"/>
      <w:outlineLvl w:val="6"/>
    </w:pPr>
    <w:rPr>
      <w:rFonts w:ascii="Arial" w:hAnsi="Arial"/>
      <w:sz w:val="21"/>
      <w:szCs w:val="24"/>
    </w:rPr>
  </w:style>
  <w:style w:type="paragraph" w:styleId="Heading8">
    <w:name w:val="heading 8"/>
    <w:next w:val="Normal"/>
    <w:link w:val="Heading8Char"/>
    <w:qFormat/>
    <w:rsid w:val="00071039"/>
    <w:pPr>
      <w:numPr>
        <w:ilvl w:val="7"/>
        <w:numId w:val="5"/>
      </w:numPr>
      <w:spacing w:before="240" w:after="60" w:line="240" w:lineRule="atLeast"/>
      <w:outlineLvl w:val="7"/>
    </w:pPr>
    <w:rPr>
      <w:rFonts w:ascii="Arial" w:hAnsi="Arial"/>
      <w:i/>
      <w:iCs/>
      <w:sz w:val="21"/>
      <w:szCs w:val="24"/>
    </w:rPr>
  </w:style>
  <w:style w:type="paragraph" w:styleId="Heading9">
    <w:name w:val="heading 9"/>
    <w:next w:val="Normal"/>
    <w:link w:val="Heading9Char"/>
    <w:qFormat/>
    <w:rsid w:val="00071039"/>
    <w:pPr>
      <w:numPr>
        <w:ilvl w:val="8"/>
        <w:numId w:val="5"/>
      </w:numPr>
      <w:spacing w:before="240" w:after="60" w:line="240" w:lineRule="atLeas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242A"/>
    <w:rPr>
      <w:rFonts w:ascii="Arial" w:hAnsi="Arial" w:cs="Arial"/>
      <w:b/>
      <w:bCs/>
      <w:kern w:val="32"/>
      <w:sz w:val="40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rsid w:val="009D7397"/>
    <w:rPr>
      <w:rFonts w:ascii="Arial" w:hAnsi="Arial" w:cs="Arial"/>
      <w:b/>
      <w:bCs/>
      <w:iCs/>
      <w:sz w:val="2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1667E"/>
    <w:rPr>
      <w:rFonts w:ascii="Arial" w:hAnsi="Arial" w:cs="Arial"/>
      <w:b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rsid w:val="00071039"/>
    <w:rPr>
      <w:rFonts w:ascii="Arial" w:hAnsi="Arial"/>
      <w:sz w:val="22"/>
      <w:szCs w:val="24"/>
      <w:shd w:val="clear" w:color="auto" w:fill="DDDEDD"/>
    </w:rPr>
  </w:style>
  <w:style w:type="character" w:customStyle="1" w:styleId="Heading5Char">
    <w:name w:val="Heading 5 Char"/>
    <w:basedOn w:val="DefaultParagraphFont"/>
    <w:link w:val="Heading5"/>
    <w:rsid w:val="00071039"/>
    <w:rPr>
      <w:rFonts w:ascii="Arial" w:hAnsi="Arial"/>
      <w:sz w:val="22"/>
      <w:szCs w:val="24"/>
    </w:rPr>
  </w:style>
  <w:style w:type="character" w:customStyle="1" w:styleId="Heading6Char">
    <w:name w:val="Heading 6 Char"/>
    <w:basedOn w:val="DefaultParagraphFont"/>
    <w:link w:val="Heading6"/>
    <w:rsid w:val="00071039"/>
    <w:rPr>
      <w:rFonts w:ascii="Arial" w:hAnsi="Arial"/>
      <w:b/>
      <w:bCs/>
      <w:sz w:val="21"/>
      <w:szCs w:val="22"/>
    </w:rPr>
  </w:style>
  <w:style w:type="character" w:customStyle="1" w:styleId="Heading7Char">
    <w:name w:val="Heading 7 Char"/>
    <w:basedOn w:val="DefaultParagraphFont"/>
    <w:link w:val="Heading7"/>
    <w:rsid w:val="00071039"/>
    <w:rPr>
      <w:rFonts w:ascii="Arial" w:hAnsi="Arial"/>
      <w:sz w:val="21"/>
      <w:szCs w:val="24"/>
    </w:rPr>
  </w:style>
  <w:style w:type="character" w:customStyle="1" w:styleId="Heading8Char">
    <w:name w:val="Heading 8 Char"/>
    <w:basedOn w:val="DefaultParagraphFont"/>
    <w:link w:val="Heading8"/>
    <w:rsid w:val="00071039"/>
    <w:rPr>
      <w:rFonts w:ascii="Arial" w:hAnsi="Arial"/>
      <w:i/>
      <w:iCs/>
      <w:sz w:val="21"/>
      <w:szCs w:val="24"/>
    </w:rPr>
  </w:style>
  <w:style w:type="character" w:customStyle="1" w:styleId="Heading9Char">
    <w:name w:val="Heading 9 Char"/>
    <w:basedOn w:val="DefaultParagraphFont"/>
    <w:link w:val="Heading9"/>
    <w:rsid w:val="00071039"/>
    <w:rPr>
      <w:rFonts w:ascii="Arial" w:hAnsi="Arial" w:cs="Arial"/>
      <w:sz w:val="22"/>
      <w:szCs w:val="22"/>
    </w:rPr>
  </w:style>
  <w:style w:type="paragraph" w:styleId="Title">
    <w:name w:val="Title"/>
    <w:link w:val="TitleChar"/>
    <w:qFormat/>
    <w:rsid w:val="00071039"/>
    <w:pPr>
      <w:spacing w:before="2000" w:after="240" w:line="400" w:lineRule="exact"/>
      <w:outlineLvl w:val="0"/>
    </w:pPr>
    <w:rPr>
      <w:rFonts w:ascii="Arial Bold" w:hAnsi="Arial Bold" w:cs="Arial"/>
      <w:b/>
      <w:bCs/>
      <w:color w:val="B1005D"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071039"/>
    <w:rPr>
      <w:rFonts w:ascii="Arial Bold" w:hAnsi="Arial Bold" w:cs="Arial"/>
      <w:b/>
      <w:bCs/>
      <w:color w:val="B1005D"/>
      <w:kern w:val="28"/>
      <w:sz w:val="36"/>
      <w:szCs w:val="32"/>
    </w:rPr>
  </w:style>
  <w:style w:type="character" w:styleId="Strong">
    <w:name w:val="Strong"/>
    <w:basedOn w:val="DefaultParagraphFont"/>
    <w:qFormat/>
    <w:rsid w:val="0007103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4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0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529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5D05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529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1725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112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A46A33"/>
    <w:rPr>
      <w:rFonts w:ascii="Arial" w:hAnsi="Arial"/>
      <w:sz w:val="2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F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service.nsw.gov.au/service-centr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rvice.nsw.gov.au/service-centr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cat.nsw.gov.au/content/dcj/ctsd/ncat/ncat/about-ncat/contact-u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at.nsw.gov.au/Pages/apply_to_ncat/fees_and_charges/fees_and_charges.asp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cat.nsw.gov.au/Documents/ncat_form_fee_waiver_reque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803BB-A3A3-49E7-A242-17D5C3D1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review application form</vt:lpstr>
    </vt:vector>
  </TitlesOfParts>
  <Company>Department of Attorney General &amp; Justice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review application form</dc:title>
  <dc:creator>NSW Civil and Administrative Tribunal (NCAT)</dc:creator>
  <cp:keywords>Application form; Administrative review</cp:keywords>
  <dc:description>Use this form to apply to NCAT for a review of an administrative decision made by a government agency</dc:description>
  <cp:lastModifiedBy>Michelle MAIGRE</cp:lastModifiedBy>
  <cp:revision>3</cp:revision>
  <cp:lastPrinted>2024-11-14T04:42:00Z</cp:lastPrinted>
  <dcterms:created xsi:type="dcterms:W3CDTF">2024-11-14T05:02:00Z</dcterms:created>
  <dcterms:modified xsi:type="dcterms:W3CDTF">2024-11-14T05:02:00Z</dcterms:modified>
  <cp:contentStatus>Final</cp:contentStatus>
</cp:coreProperties>
</file>